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B728" w14:textId="77777777" w:rsidR="00FD516C" w:rsidRPr="001A153E" w:rsidRDefault="00EE59BC" w:rsidP="00786A4F">
      <w:pPr>
        <w:numPr>
          <w:ilvl w:val="0"/>
          <w:numId w:val="9"/>
        </w:numPr>
        <w:rPr>
          <w:rStyle w:val="StyleArial"/>
        </w:rPr>
      </w:pPr>
      <w:bookmarkStart w:id="0" w:name="_Hlk17285667"/>
      <w:r w:rsidRPr="001A153E">
        <w:rPr>
          <w:rFonts w:ascii="Arial" w:hAnsi="Arial" w:cs="Arial"/>
          <w:b/>
          <w:u w:val="single"/>
        </w:rPr>
        <w:t>PURPOSE</w:t>
      </w:r>
      <w:r w:rsidRPr="001A153E">
        <w:rPr>
          <w:rStyle w:val="StyleArial"/>
        </w:rPr>
        <w:t>:</w:t>
      </w:r>
    </w:p>
    <w:sdt>
      <w:sdtPr>
        <w:rPr>
          <w:rFonts w:ascii="Arial" w:hAnsi="Arial" w:cs="Arial"/>
        </w:rPr>
        <w:id w:val="-351111932"/>
        <w:placeholder>
          <w:docPart w:val="7E212CFAC09043A7BF5F8BE035D33F06"/>
        </w:placeholder>
      </w:sdtPr>
      <w:sdtContent>
        <w:p w14:paraId="210B5434" w14:textId="368B515A" w:rsidR="009262A7" w:rsidRPr="001A153E" w:rsidRDefault="00886770" w:rsidP="007041C2">
          <w:pPr>
            <w:pStyle w:val="ListParagraph"/>
            <w:numPr>
              <w:ilvl w:val="1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This Standard Operating Procedure (SOP) </w:t>
          </w:r>
          <w:r w:rsidR="00AD2711" w:rsidRPr="001A153E">
            <w:rPr>
              <w:rFonts w:ascii="Arial" w:hAnsi="Arial" w:cs="Arial"/>
            </w:rPr>
            <w:t xml:space="preserve">establishes a risk-based process for </w:t>
          </w:r>
          <w:r w:rsidR="009E4D31" w:rsidRPr="001A153E">
            <w:rPr>
              <w:rFonts w:ascii="Arial" w:hAnsi="Arial" w:cs="Arial"/>
            </w:rPr>
            <w:t>patch and vulnerability testing</w:t>
          </w:r>
          <w:r w:rsidR="00AD2711" w:rsidRPr="001A153E">
            <w:rPr>
              <w:rFonts w:ascii="Arial" w:hAnsi="Arial" w:cs="Arial"/>
            </w:rPr>
            <w:t xml:space="preserve"> across </w:t>
          </w:r>
          <w:r w:rsidR="00DF65D6" w:rsidRPr="001A153E">
            <w:rPr>
              <w:rFonts w:ascii="Arial" w:hAnsi="Arial" w:cs="Arial"/>
            </w:rPr>
            <w:t>Information Tec</w:t>
          </w:r>
          <w:r w:rsidR="007336F0" w:rsidRPr="001A153E">
            <w:rPr>
              <w:rFonts w:ascii="Arial" w:hAnsi="Arial" w:cs="Arial"/>
            </w:rPr>
            <w:t xml:space="preserve">hnology systems supporting </w:t>
          </w:r>
          <w:proofErr w:type="spellStart"/>
          <w:r w:rsidR="007336F0" w:rsidRPr="001A153E">
            <w:rPr>
              <w:rFonts w:ascii="Arial" w:hAnsi="Arial" w:cs="Arial"/>
            </w:rPr>
            <w:t>GxP</w:t>
          </w:r>
          <w:proofErr w:type="spellEnd"/>
          <w:r w:rsidR="007336F0" w:rsidRPr="001A153E">
            <w:rPr>
              <w:rFonts w:ascii="Arial" w:hAnsi="Arial" w:cs="Arial"/>
            </w:rPr>
            <w:t xml:space="preserve"> activities </w:t>
          </w:r>
          <w:r w:rsidR="00CD2D98">
            <w:rPr>
              <w:rFonts w:ascii="Arial" w:hAnsi="Arial" w:cs="Arial"/>
            </w:rPr>
            <w:t>at the facility</w:t>
          </w:r>
          <w:r w:rsidR="00255274" w:rsidRPr="001A153E">
            <w:rPr>
              <w:rFonts w:ascii="Arial" w:hAnsi="Arial" w:cs="Arial"/>
            </w:rPr>
            <w:t>.</w:t>
          </w:r>
          <w:r w:rsidR="00D47763" w:rsidRPr="001A153E">
            <w:rPr>
              <w:rFonts w:ascii="Arial" w:hAnsi="Arial" w:cs="Arial"/>
            </w:rPr>
            <w:t xml:space="preserve"> </w:t>
          </w:r>
          <w:r w:rsidR="00DE74DC" w:rsidRPr="001A153E">
            <w:rPr>
              <w:rFonts w:ascii="Arial" w:hAnsi="Arial" w:cs="Arial"/>
            </w:rPr>
            <w:t>Routine</w:t>
          </w:r>
          <w:r w:rsidR="00D47763" w:rsidRPr="001A153E">
            <w:rPr>
              <w:rFonts w:ascii="Arial" w:hAnsi="Arial" w:cs="Arial"/>
            </w:rPr>
            <w:t xml:space="preserve"> IT System Maintenanc</w:t>
          </w:r>
          <w:r w:rsidR="0012548D" w:rsidRPr="001A153E">
            <w:rPr>
              <w:rFonts w:ascii="Arial" w:hAnsi="Arial" w:cs="Arial"/>
            </w:rPr>
            <w:t xml:space="preserve">e activities </w:t>
          </w:r>
          <w:r w:rsidR="009E4D31" w:rsidRPr="001A153E">
            <w:rPr>
              <w:rFonts w:ascii="Arial" w:hAnsi="Arial" w:cs="Arial"/>
            </w:rPr>
            <w:t>include, but</w:t>
          </w:r>
          <w:r w:rsidR="0012548D" w:rsidRPr="001A153E">
            <w:rPr>
              <w:rFonts w:ascii="Arial" w:hAnsi="Arial" w:cs="Arial"/>
            </w:rPr>
            <w:t xml:space="preserve"> are not limited to, </w:t>
          </w:r>
          <w:r w:rsidR="006C61DA" w:rsidRPr="001A153E">
            <w:rPr>
              <w:rFonts w:ascii="Arial" w:hAnsi="Arial" w:cs="Arial"/>
            </w:rPr>
            <w:t xml:space="preserve">application patching, equipment restart, </w:t>
          </w:r>
          <w:r w:rsidR="000B6697" w:rsidRPr="001A153E">
            <w:rPr>
              <w:rFonts w:ascii="Arial" w:hAnsi="Arial" w:cs="Arial"/>
            </w:rPr>
            <w:t xml:space="preserve">issue </w:t>
          </w:r>
          <w:r w:rsidR="00013CE4" w:rsidRPr="001A153E">
            <w:rPr>
              <w:rFonts w:ascii="Arial" w:hAnsi="Arial" w:cs="Arial"/>
            </w:rPr>
            <w:t>resolution,</w:t>
          </w:r>
          <w:r w:rsidR="000B6697" w:rsidRPr="001A153E">
            <w:rPr>
              <w:rFonts w:ascii="Arial" w:hAnsi="Arial" w:cs="Arial"/>
            </w:rPr>
            <w:t xml:space="preserve"> and patching against security vulnerabilities. </w:t>
          </w:r>
          <w:r w:rsidR="009F1CD9" w:rsidRPr="001A153E">
            <w:rPr>
              <w:rFonts w:ascii="Arial" w:hAnsi="Arial" w:cs="Arial"/>
            </w:rPr>
            <w:t>Implementing these processes mitigate threats to</w:t>
          </w:r>
          <w:r w:rsidR="006D4E8B" w:rsidRPr="001A153E">
            <w:rPr>
              <w:rFonts w:ascii="Arial" w:hAnsi="Arial" w:cs="Arial"/>
            </w:rPr>
            <w:t xml:space="preserve"> data integrity, product quality, and patient safety risks.</w:t>
          </w:r>
        </w:p>
      </w:sdtContent>
    </w:sdt>
    <w:p w14:paraId="2DA3305E" w14:textId="77777777" w:rsidR="00FD516C" w:rsidRPr="001A153E" w:rsidRDefault="00EE59BC" w:rsidP="00786A4F">
      <w:pPr>
        <w:numPr>
          <w:ilvl w:val="0"/>
          <w:numId w:val="9"/>
        </w:numPr>
        <w:rPr>
          <w:rStyle w:val="StyleArial"/>
        </w:rPr>
      </w:pPr>
      <w:r w:rsidRPr="001A153E">
        <w:rPr>
          <w:rFonts w:ascii="Arial" w:hAnsi="Arial" w:cs="Arial"/>
          <w:b/>
          <w:u w:val="single"/>
        </w:rPr>
        <w:t>SCOPE</w:t>
      </w:r>
      <w:r w:rsidRPr="001A153E">
        <w:rPr>
          <w:rStyle w:val="StyleArial"/>
        </w:rPr>
        <w:t xml:space="preserve">: </w:t>
      </w:r>
    </w:p>
    <w:sdt>
      <w:sdtPr>
        <w:rPr>
          <w:rFonts w:ascii="Arial" w:hAnsi="Arial" w:cs="Arial"/>
        </w:rPr>
        <w:id w:val="1517966641"/>
        <w:placeholder>
          <w:docPart w:val="CB977D642F7B417186F96F3F822B0D16"/>
        </w:placeholder>
      </w:sdtPr>
      <w:sdtEndPr>
        <w:rPr>
          <w:rFonts w:ascii="Times New Roman" w:hAnsi="Times New Roman" w:cs="Times New Roman"/>
        </w:rPr>
      </w:sdtEndPr>
      <w:sdtContent>
        <w:p w14:paraId="5EBFF4FC" w14:textId="7F7F6B7F" w:rsidR="00BA27A5" w:rsidRPr="001A153E" w:rsidRDefault="0032217D" w:rsidP="00C126B8">
          <w:pPr>
            <w:pStyle w:val="ListParagraph"/>
            <w:numPr>
              <w:ilvl w:val="1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This scope applies to </w:t>
          </w:r>
          <w:r w:rsidR="00CD2D98">
            <w:rPr>
              <w:rFonts w:ascii="Arial" w:hAnsi="Arial" w:cs="Arial"/>
            </w:rPr>
            <w:t>the</w:t>
          </w:r>
          <w:r w:rsidRPr="001A153E">
            <w:rPr>
              <w:rFonts w:ascii="Arial" w:hAnsi="Arial" w:cs="Arial"/>
            </w:rPr>
            <w:t xml:space="preserve"> North Carolina </w:t>
          </w:r>
          <w:r w:rsidR="00CD2D98">
            <w:rPr>
              <w:rFonts w:ascii="Arial" w:hAnsi="Arial" w:cs="Arial"/>
            </w:rPr>
            <w:t>facility’s</w:t>
          </w:r>
          <w:r w:rsidRPr="001A153E">
            <w:rPr>
              <w:rFonts w:ascii="Arial" w:hAnsi="Arial" w:cs="Arial"/>
            </w:rPr>
            <w:t xml:space="preserve"> </w:t>
          </w:r>
          <w:r w:rsidR="00DF1C3A" w:rsidRPr="001A153E">
            <w:rPr>
              <w:rFonts w:ascii="Arial" w:hAnsi="Arial" w:cs="Arial"/>
            </w:rPr>
            <w:t xml:space="preserve">informational and operational technology systems supporting GxP activities. </w:t>
          </w:r>
          <w:r w:rsidR="00861FB8" w:rsidRPr="001A153E">
            <w:rPr>
              <w:rFonts w:ascii="Arial" w:hAnsi="Arial" w:cs="Arial"/>
            </w:rPr>
            <w:t>Activities covered in this SOP include the following:</w:t>
          </w:r>
        </w:p>
        <w:p w14:paraId="27D6F651" w14:textId="6CF92E01" w:rsidR="00861FB8" w:rsidRPr="001A153E" w:rsidRDefault="00861FB8" w:rsidP="00861FB8">
          <w:pPr>
            <w:pStyle w:val="ListParagraph"/>
            <w:numPr>
              <w:ilvl w:val="2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>Vulnerability Assessment</w:t>
          </w:r>
        </w:p>
        <w:p w14:paraId="3A7C002F" w14:textId="70B37C7B" w:rsidR="00861FB8" w:rsidRPr="001A153E" w:rsidRDefault="00861FB8" w:rsidP="00861FB8">
          <w:pPr>
            <w:pStyle w:val="ListParagraph"/>
            <w:numPr>
              <w:ilvl w:val="2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 Patch Identification and Prioritization</w:t>
          </w:r>
        </w:p>
        <w:p w14:paraId="24351EE7" w14:textId="6E327D3A" w:rsidR="00861FB8" w:rsidRPr="001A153E" w:rsidRDefault="007D1301" w:rsidP="00861FB8">
          <w:pPr>
            <w:pStyle w:val="ListParagraph"/>
            <w:numPr>
              <w:ilvl w:val="2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 Testing Protocols</w:t>
          </w:r>
        </w:p>
        <w:p w14:paraId="34C21414" w14:textId="2D5697ED" w:rsidR="007D1301" w:rsidRPr="001A153E" w:rsidRDefault="007D1301" w:rsidP="00861FB8">
          <w:pPr>
            <w:pStyle w:val="ListParagraph"/>
            <w:numPr>
              <w:ilvl w:val="2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 Approval Workflow</w:t>
          </w:r>
        </w:p>
        <w:p w14:paraId="62ED66C6" w14:textId="43D98723" w:rsidR="00356B17" w:rsidRPr="001A153E" w:rsidRDefault="007D1301" w:rsidP="00356B17">
          <w:pPr>
            <w:pStyle w:val="ListParagraph"/>
            <w:numPr>
              <w:ilvl w:val="2"/>
              <w:numId w:val="9"/>
            </w:numPr>
            <w:rPr>
              <w:rFonts w:ascii="Arial" w:hAnsi="Arial" w:cs="Arial"/>
            </w:rPr>
          </w:pPr>
          <w:r w:rsidRPr="001A153E">
            <w:rPr>
              <w:rFonts w:ascii="Arial" w:hAnsi="Arial" w:cs="Arial"/>
            </w:rPr>
            <w:t xml:space="preserve"> Deployment Steps and Verification</w:t>
          </w:r>
        </w:p>
      </w:sdtContent>
    </w:sdt>
    <w:p w14:paraId="438DB13C" w14:textId="7BB4EE4E" w:rsidR="0081128D" w:rsidRPr="001A153E" w:rsidRDefault="00356B17" w:rsidP="0081128D">
      <w:pPr>
        <w:numPr>
          <w:ilvl w:val="1"/>
          <w:numId w:val="9"/>
        </w:numPr>
        <w:rPr>
          <w:rFonts w:ascii="Arial" w:hAnsi="Arial"/>
        </w:rPr>
      </w:pPr>
      <w:r w:rsidRPr="001A153E">
        <w:rPr>
          <w:rFonts w:ascii="Arial" w:hAnsi="Arial"/>
        </w:rPr>
        <w:t xml:space="preserve">This document does not address </w:t>
      </w:r>
      <w:r w:rsidR="0081128D" w:rsidRPr="001A153E">
        <w:rPr>
          <w:rFonts w:ascii="Arial" w:hAnsi="Arial"/>
        </w:rPr>
        <w:t>application upgrades or emergency containment activities that may proceed under expedited change control with retrospective documentation.</w:t>
      </w:r>
    </w:p>
    <w:p w14:paraId="02E472DC" w14:textId="060C8C30" w:rsidR="00793E86" w:rsidRPr="001A153E" w:rsidRDefault="00793E86" w:rsidP="00786A4F">
      <w:pPr>
        <w:numPr>
          <w:ilvl w:val="0"/>
          <w:numId w:val="9"/>
        </w:numPr>
        <w:rPr>
          <w:rFonts w:ascii="Arial" w:hAnsi="Arial"/>
        </w:rPr>
      </w:pPr>
      <w:r w:rsidRPr="001A153E">
        <w:rPr>
          <w:rFonts w:ascii="Arial" w:hAnsi="Arial" w:cs="Arial"/>
          <w:b/>
          <w:u w:val="single"/>
        </w:rPr>
        <w:t>DEFINITIONS AND ABBREVIATIONS</w:t>
      </w:r>
      <w:r w:rsidRPr="001A153E">
        <w:rPr>
          <w:rFonts w:ascii="Arial" w:hAnsi="Arial" w:cs="Arial"/>
          <w:b/>
        </w:rPr>
        <w:t>:</w:t>
      </w:r>
    </w:p>
    <w:p w14:paraId="1EFDEA54" w14:textId="622A7F00" w:rsidR="00106B3F" w:rsidRPr="001A153E" w:rsidRDefault="00801B1C" w:rsidP="00B73AF8">
      <w:pPr>
        <w:pStyle w:val="Caption"/>
        <w:keepNext/>
        <w:tabs>
          <w:tab w:val="left" w:pos="270"/>
        </w:tabs>
        <w:spacing w:after="0"/>
        <w:ind w:left="-706" w:firstLine="0"/>
        <w:jc w:val="left"/>
        <w:rPr>
          <w:rFonts w:ascii="Arial" w:hAnsi="Arial" w:cs="Arial"/>
          <w:b/>
          <w:bCs/>
          <w:color w:val="auto"/>
        </w:rPr>
      </w:pPr>
      <w:r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ab/>
      </w:r>
      <w:r w:rsidR="00106B3F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Table 3-</w:t>
      </w:r>
      <w:r w:rsidR="00106B3F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106B3F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="00106B3F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221F13" w:rsidRPr="001A153E">
        <w:rPr>
          <w:rFonts w:ascii="Arial" w:hAnsi="Arial" w:cs="Arial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="00106B3F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06778E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: </w:t>
      </w:r>
      <w:r w:rsidR="00BA5DAE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Definitions and </w:t>
      </w:r>
      <w:r w:rsidR="0006778E" w:rsidRPr="001A153E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Abbreviations</w:t>
      </w:r>
    </w:p>
    <w:tbl>
      <w:tblPr>
        <w:tblStyle w:val="TableGrid"/>
        <w:tblW w:w="9517" w:type="dxa"/>
        <w:tblInd w:w="288" w:type="dxa"/>
        <w:tblLook w:val="04A0" w:firstRow="1" w:lastRow="0" w:firstColumn="1" w:lastColumn="0" w:noHBand="0" w:noVBand="1"/>
      </w:tblPr>
      <w:tblGrid>
        <w:gridCol w:w="2857"/>
        <w:gridCol w:w="6660"/>
      </w:tblGrid>
      <w:tr w:rsidR="008279AE" w:rsidRPr="001A153E" w14:paraId="1BC96596" w14:textId="77777777" w:rsidTr="00692C80">
        <w:trPr>
          <w:trHeight w:val="359"/>
          <w:tblHeader/>
        </w:trPr>
        <w:tc>
          <w:tcPr>
            <w:tcW w:w="2857" w:type="dxa"/>
            <w:shd w:val="clear" w:color="auto" w:fill="BFBFBF" w:themeFill="background1" w:themeFillShade="BF"/>
          </w:tcPr>
          <w:p w14:paraId="750C5EBE" w14:textId="34D1361E" w:rsidR="00F06434" w:rsidRPr="001A153E" w:rsidRDefault="00FA3A9B" w:rsidP="00055F10">
            <w:pPr>
              <w:ind w:firstLine="0"/>
              <w:jc w:val="center"/>
              <w:rPr>
                <w:rFonts w:ascii="Arial" w:hAnsi="Arial" w:cs="Arial"/>
                <w:b/>
              </w:rPr>
            </w:pPr>
            <w:r w:rsidRPr="001A153E">
              <w:rPr>
                <w:rFonts w:ascii="Arial" w:hAnsi="Arial" w:cs="Arial"/>
                <w:b/>
              </w:rPr>
              <w:t>Term/</w:t>
            </w:r>
            <w:r w:rsidR="0006778E" w:rsidRPr="001A153E">
              <w:rPr>
                <w:rFonts w:ascii="Arial" w:hAnsi="Arial" w:cs="Arial"/>
                <w:b/>
              </w:rPr>
              <w:t>Abbreviation</w:t>
            </w:r>
          </w:p>
        </w:tc>
        <w:tc>
          <w:tcPr>
            <w:tcW w:w="6660" w:type="dxa"/>
            <w:shd w:val="clear" w:color="auto" w:fill="BFBFBF" w:themeFill="background1" w:themeFillShade="BF"/>
          </w:tcPr>
          <w:p w14:paraId="769B96C1" w14:textId="733B83B1" w:rsidR="00F06434" w:rsidRPr="001A153E" w:rsidRDefault="00550E9E" w:rsidP="00055F10">
            <w:pPr>
              <w:ind w:firstLine="0"/>
              <w:jc w:val="center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/>
              </w:rPr>
              <w:t>Description</w:t>
            </w:r>
          </w:p>
        </w:tc>
      </w:tr>
      <w:tr w:rsidR="0018663C" w:rsidRPr="001A153E" w14:paraId="5500CCB7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049A00D2" w14:textId="60D22201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Common Vulnerability Scoring System (CVSS)</w:t>
            </w:r>
          </w:p>
        </w:tc>
        <w:tc>
          <w:tcPr>
            <w:tcW w:w="6660" w:type="dxa"/>
          </w:tcPr>
          <w:p w14:paraId="231E1B0F" w14:textId="32053826" w:rsidR="0018663C" w:rsidRPr="001A153E" w:rsidRDefault="000975F9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A standard method for rating the severity of security vulnerabilities.</w:t>
            </w:r>
          </w:p>
        </w:tc>
      </w:tr>
      <w:tr w:rsidR="0018663C" w:rsidRPr="001A153E" w14:paraId="463C109A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437924D0" w14:textId="72D62017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Computerized System Category A</w:t>
            </w:r>
          </w:p>
        </w:tc>
        <w:tc>
          <w:tcPr>
            <w:tcW w:w="6660" w:type="dxa"/>
          </w:tcPr>
          <w:p w14:paraId="19860A0B" w14:textId="3C2EBABD" w:rsidR="0018663C" w:rsidRPr="001A153E" w:rsidRDefault="00625F3F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Infrastructure software such as backup systems, anti-virus, operating systems, firewalls, active dire</w:t>
            </w:r>
            <w:r w:rsidR="00751F6D" w:rsidRPr="001A153E">
              <w:rPr>
                <w:rFonts w:ascii="Arial" w:hAnsi="Arial" w:cs="Arial"/>
                <w:bCs/>
              </w:rPr>
              <w:t>ctory, and domain controllers.</w:t>
            </w:r>
          </w:p>
        </w:tc>
      </w:tr>
      <w:tr w:rsidR="0018663C" w:rsidRPr="001A153E" w14:paraId="1FA3A822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2A63F24A" w14:textId="1B9A0539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Computerized System Category B</w:t>
            </w:r>
          </w:p>
        </w:tc>
        <w:tc>
          <w:tcPr>
            <w:tcW w:w="6660" w:type="dxa"/>
          </w:tcPr>
          <w:p w14:paraId="5752D434" w14:textId="2A984A2C" w:rsidR="0018663C" w:rsidRPr="001A153E" w:rsidRDefault="00951EE6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Standard commercial software that lacks configuration changes.</w:t>
            </w:r>
          </w:p>
        </w:tc>
      </w:tr>
      <w:tr w:rsidR="0018663C" w:rsidRPr="001A153E" w14:paraId="3EB066E0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0BF01DA2" w14:textId="7EC720B6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Computerized System Category C</w:t>
            </w:r>
          </w:p>
        </w:tc>
        <w:tc>
          <w:tcPr>
            <w:tcW w:w="6660" w:type="dxa"/>
          </w:tcPr>
          <w:p w14:paraId="15AD916B" w14:textId="4F7B9E1A" w:rsidR="0018663C" w:rsidRPr="001A153E" w:rsidRDefault="004F559E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Configured software using standard interfaces but tailored to meet business needs.</w:t>
            </w:r>
          </w:p>
        </w:tc>
      </w:tr>
      <w:tr w:rsidR="0018663C" w:rsidRPr="001A153E" w14:paraId="525D186E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75717BA5" w14:textId="383EF17C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Computerized System Category D</w:t>
            </w:r>
          </w:p>
        </w:tc>
        <w:tc>
          <w:tcPr>
            <w:tcW w:w="6660" w:type="dxa"/>
          </w:tcPr>
          <w:p w14:paraId="1DA15C42" w14:textId="79760FAE" w:rsidR="0018663C" w:rsidRPr="001A153E" w:rsidRDefault="00945B8C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Custom-developed software designed for a specific operation. This category requires the highest validation effort</w:t>
            </w:r>
          </w:p>
        </w:tc>
      </w:tr>
      <w:tr w:rsidR="0018663C" w:rsidRPr="001A153E" w14:paraId="7E64E831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07B092C2" w14:textId="19FCD6FF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Electronic Records (ER)</w:t>
            </w:r>
          </w:p>
        </w:tc>
        <w:tc>
          <w:tcPr>
            <w:tcW w:w="6660" w:type="dxa"/>
          </w:tcPr>
          <w:p w14:paraId="1BFAC504" w14:textId="50A8DD54" w:rsidR="0018663C" w:rsidRPr="001A153E" w:rsidRDefault="00C47338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 xml:space="preserve">Any combination of text, </w:t>
            </w:r>
            <w:r w:rsidR="00F97A9B" w:rsidRPr="001A153E">
              <w:rPr>
                <w:rFonts w:ascii="Arial" w:hAnsi="Arial" w:cs="Arial"/>
                <w:bCs/>
              </w:rPr>
              <w:t>graphics</w:t>
            </w:r>
            <w:r w:rsidRPr="001A153E">
              <w:rPr>
                <w:rFonts w:ascii="Arial" w:hAnsi="Arial" w:cs="Arial"/>
                <w:bCs/>
              </w:rPr>
              <w:t xml:space="preserve">, data, audio, pictorial, or other information represented in digital form that is </w:t>
            </w:r>
            <w:r w:rsidR="00F97A9B" w:rsidRPr="001A153E">
              <w:rPr>
                <w:rFonts w:ascii="Arial" w:hAnsi="Arial" w:cs="Arial"/>
                <w:bCs/>
              </w:rPr>
              <w:t>created</w:t>
            </w:r>
            <w:r w:rsidRPr="001A153E">
              <w:rPr>
                <w:rFonts w:ascii="Arial" w:hAnsi="Arial" w:cs="Arial"/>
                <w:bCs/>
              </w:rPr>
              <w:t xml:space="preserve">, modified, maintained, archived, </w:t>
            </w:r>
            <w:r w:rsidR="00C83A2C" w:rsidRPr="001A153E">
              <w:rPr>
                <w:rFonts w:ascii="Arial" w:hAnsi="Arial" w:cs="Arial"/>
                <w:bCs/>
              </w:rPr>
              <w:t>retrieved,</w:t>
            </w:r>
            <w:r w:rsidRPr="001A153E">
              <w:rPr>
                <w:rFonts w:ascii="Arial" w:hAnsi="Arial" w:cs="Arial"/>
                <w:bCs/>
              </w:rPr>
              <w:t xml:space="preserve"> or </w:t>
            </w:r>
            <w:r w:rsidR="00F97A9B" w:rsidRPr="001A153E">
              <w:rPr>
                <w:rFonts w:ascii="Arial" w:hAnsi="Arial" w:cs="Arial"/>
                <w:bCs/>
              </w:rPr>
              <w:t>distributed by a computer system, per 21 CFR part 11.</w:t>
            </w:r>
          </w:p>
        </w:tc>
      </w:tr>
      <w:tr w:rsidR="0018663C" w:rsidRPr="001A153E" w14:paraId="4198AB00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4A7E5CDE" w14:textId="13D0B00F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Electronic Signature (ES)</w:t>
            </w:r>
          </w:p>
        </w:tc>
        <w:tc>
          <w:tcPr>
            <w:tcW w:w="6660" w:type="dxa"/>
          </w:tcPr>
          <w:p w14:paraId="6CBD9F64" w14:textId="37ED285B" w:rsidR="0018663C" w:rsidRPr="001A153E" w:rsidRDefault="000963F5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 xml:space="preserve">An electronic compilation of any symbol or </w:t>
            </w:r>
            <w:r w:rsidR="005D11BA" w:rsidRPr="001A153E">
              <w:rPr>
                <w:rFonts w:ascii="Arial" w:hAnsi="Arial" w:cs="Arial"/>
                <w:bCs/>
              </w:rPr>
              <w:t>series</w:t>
            </w:r>
            <w:r w:rsidRPr="001A153E">
              <w:rPr>
                <w:rFonts w:ascii="Arial" w:hAnsi="Arial" w:cs="Arial"/>
                <w:bCs/>
              </w:rPr>
              <w:t xml:space="preserve"> of </w:t>
            </w:r>
            <w:r w:rsidR="005D11BA" w:rsidRPr="001A153E">
              <w:rPr>
                <w:rFonts w:ascii="Arial" w:hAnsi="Arial" w:cs="Arial"/>
                <w:bCs/>
              </w:rPr>
              <w:t>symbols</w:t>
            </w:r>
            <w:r w:rsidRPr="001A153E">
              <w:rPr>
                <w:rFonts w:ascii="Arial" w:hAnsi="Arial" w:cs="Arial"/>
                <w:bCs/>
              </w:rPr>
              <w:t xml:space="preserve"> executed, adopted, or authorized </w:t>
            </w:r>
            <w:r w:rsidR="005D11BA" w:rsidRPr="001A153E">
              <w:rPr>
                <w:rFonts w:ascii="Arial" w:hAnsi="Arial" w:cs="Arial"/>
                <w:bCs/>
              </w:rPr>
              <w:t>by</w:t>
            </w:r>
            <w:r w:rsidRPr="001A153E">
              <w:rPr>
                <w:rFonts w:ascii="Arial" w:hAnsi="Arial" w:cs="Arial"/>
                <w:bCs/>
              </w:rPr>
              <w:t xml:space="preserve"> </w:t>
            </w:r>
            <w:r w:rsidR="005D11BA" w:rsidRPr="001A153E">
              <w:rPr>
                <w:rFonts w:ascii="Arial" w:hAnsi="Arial" w:cs="Arial"/>
                <w:bCs/>
              </w:rPr>
              <w:t>a</w:t>
            </w:r>
            <w:r w:rsidRPr="001A153E">
              <w:rPr>
                <w:rFonts w:ascii="Arial" w:hAnsi="Arial" w:cs="Arial"/>
                <w:bCs/>
              </w:rPr>
              <w:t xml:space="preserve">n individual to be </w:t>
            </w:r>
            <w:r w:rsidR="005D11BA" w:rsidRPr="001A153E">
              <w:rPr>
                <w:rFonts w:ascii="Arial" w:hAnsi="Arial" w:cs="Arial"/>
                <w:bCs/>
              </w:rPr>
              <w:t>the legally binding equivalent of the individual’s handwritten signature.</w:t>
            </w:r>
          </w:p>
        </w:tc>
      </w:tr>
      <w:tr w:rsidR="00F47C94" w:rsidRPr="001A153E" w14:paraId="73368DBC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73D826BB" w14:textId="0AE9F583" w:rsidR="00F47C94" w:rsidRPr="001A153E" w:rsidRDefault="008A6CCE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Good Automated Manufacturing Process</w:t>
            </w:r>
            <w:r w:rsidR="00D12BF1" w:rsidRPr="001A153E">
              <w:rPr>
                <w:rFonts w:ascii="Arial" w:hAnsi="Arial" w:cs="Arial"/>
                <w:bCs/>
              </w:rPr>
              <w:t xml:space="preserve"> (GAMP)</w:t>
            </w:r>
          </w:p>
        </w:tc>
        <w:tc>
          <w:tcPr>
            <w:tcW w:w="6660" w:type="dxa"/>
          </w:tcPr>
          <w:p w14:paraId="4652D808" w14:textId="70EF7A91" w:rsidR="00F47C94" w:rsidRPr="00093B1C" w:rsidRDefault="00093B1C" w:rsidP="0018663C">
            <w:pPr>
              <w:ind w:firstLine="0"/>
              <w:rPr>
                <w:rFonts w:ascii="Arial" w:hAnsi="Arial" w:cs="Arial"/>
                <w:bCs/>
              </w:rPr>
            </w:pPr>
            <w:r w:rsidRPr="00093B1C">
              <w:rPr>
                <w:rFonts w:ascii="Arial" w:hAnsi="Arial" w:cs="Arial"/>
                <w:bCs/>
              </w:rPr>
              <w:t xml:space="preserve">A framework </w:t>
            </w:r>
            <w:r w:rsidR="00612AEA">
              <w:rPr>
                <w:rFonts w:ascii="Arial" w:hAnsi="Arial" w:cs="Arial"/>
                <w:bCs/>
              </w:rPr>
              <w:t xml:space="preserve">that guides </w:t>
            </w:r>
            <w:r w:rsidR="002B5693">
              <w:rPr>
                <w:rFonts w:ascii="Arial" w:hAnsi="Arial" w:cs="Arial"/>
                <w:bCs/>
              </w:rPr>
              <w:t xml:space="preserve">the design, validation, and </w:t>
            </w:r>
            <w:r w:rsidR="0037728F">
              <w:rPr>
                <w:rFonts w:ascii="Arial" w:hAnsi="Arial" w:cs="Arial"/>
                <w:bCs/>
              </w:rPr>
              <w:t>ongoing</w:t>
            </w:r>
            <w:r w:rsidR="002B5693">
              <w:rPr>
                <w:rFonts w:ascii="Arial" w:hAnsi="Arial" w:cs="Arial"/>
                <w:bCs/>
              </w:rPr>
              <w:t xml:space="preserve"> oversight of automation and computerized </w:t>
            </w:r>
            <w:r w:rsidR="0037728F">
              <w:rPr>
                <w:rFonts w:ascii="Arial" w:hAnsi="Arial" w:cs="Arial"/>
                <w:bCs/>
              </w:rPr>
              <w:t>systems</w:t>
            </w:r>
            <w:r w:rsidR="002B5693">
              <w:rPr>
                <w:rFonts w:ascii="Arial" w:hAnsi="Arial" w:cs="Arial"/>
                <w:bCs/>
              </w:rPr>
              <w:t xml:space="preserve"> in regulated life-science environments, ensuring they operate reliab</w:t>
            </w:r>
            <w:r w:rsidR="0037728F">
              <w:rPr>
                <w:rFonts w:ascii="Arial" w:hAnsi="Arial" w:cs="Arial"/>
                <w:bCs/>
              </w:rPr>
              <w:t xml:space="preserve">ly and consistently to safeguard patient safety, uphold product quality, and protect data integrity. </w:t>
            </w:r>
          </w:p>
        </w:tc>
      </w:tr>
      <w:tr w:rsidR="0018663C" w:rsidRPr="001A153E" w14:paraId="66CB40A3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184AF47A" w14:textId="2842DB92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GxP</w:t>
            </w:r>
          </w:p>
        </w:tc>
        <w:tc>
          <w:tcPr>
            <w:tcW w:w="6660" w:type="dxa"/>
          </w:tcPr>
          <w:p w14:paraId="0E919CA7" w14:textId="7C4A7F89" w:rsidR="0018663C" w:rsidRPr="001A153E" w:rsidRDefault="0018663C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 xml:space="preserve">A collective term used to </w:t>
            </w:r>
            <w:r w:rsidR="0037728F" w:rsidRPr="001A153E">
              <w:rPr>
                <w:rFonts w:ascii="Arial" w:hAnsi="Arial" w:cs="Arial"/>
                <w:bCs/>
              </w:rPr>
              <w:t>depict any</w:t>
            </w:r>
            <w:r w:rsidRPr="001A153E">
              <w:rPr>
                <w:rFonts w:ascii="Arial" w:hAnsi="Arial" w:cs="Arial"/>
                <w:bCs/>
              </w:rPr>
              <w:t xml:space="preserve"> good practices guidelines including, but not limited to, Good Manufacturing </w:t>
            </w:r>
            <w:r w:rsidR="00D70096" w:rsidRPr="001A153E">
              <w:rPr>
                <w:rFonts w:ascii="Arial" w:hAnsi="Arial" w:cs="Arial"/>
                <w:bCs/>
              </w:rPr>
              <w:t>Practice (</w:t>
            </w:r>
            <w:r w:rsidRPr="001A153E">
              <w:rPr>
                <w:rFonts w:ascii="Arial" w:hAnsi="Arial" w:cs="Arial"/>
                <w:bCs/>
              </w:rPr>
              <w:t>GMP</w:t>
            </w:r>
            <w:r w:rsidR="00D70096" w:rsidRPr="001A153E">
              <w:rPr>
                <w:rFonts w:ascii="Arial" w:hAnsi="Arial" w:cs="Arial"/>
                <w:bCs/>
              </w:rPr>
              <w:t>), Good</w:t>
            </w:r>
            <w:r w:rsidRPr="001A153E">
              <w:rPr>
                <w:rFonts w:ascii="Arial" w:hAnsi="Arial" w:cs="Arial"/>
                <w:bCs/>
              </w:rPr>
              <w:t xml:space="preserve"> Laboratory </w:t>
            </w:r>
            <w:r w:rsidRPr="001A153E">
              <w:rPr>
                <w:rFonts w:ascii="Arial" w:hAnsi="Arial" w:cs="Arial"/>
                <w:bCs/>
              </w:rPr>
              <w:lastRenderedPageBreak/>
              <w:t>Practice (GLP), Good Distribution Practice (GDP), Good Clinical Practice (GCP), Good Quality Practice (GQP), Good Pharmacovigilance Practice (GVP), etc.</w:t>
            </w:r>
          </w:p>
        </w:tc>
      </w:tr>
      <w:tr w:rsidR="0018663C" w:rsidRPr="001A153E" w14:paraId="1E6B5B6A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2DC12F4A" w14:textId="1ECB64E3" w:rsidR="0018663C" w:rsidRPr="001A153E" w:rsidRDefault="0018663C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lastRenderedPageBreak/>
              <w:t>Industrial Automation and Control Systems (IACS)</w:t>
            </w:r>
          </w:p>
        </w:tc>
        <w:tc>
          <w:tcPr>
            <w:tcW w:w="6660" w:type="dxa"/>
          </w:tcPr>
          <w:p w14:paraId="67400777" w14:textId="5979C7C0" w:rsidR="0018663C" w:rsidRPr="001A153E" w:rsidRDefault="000975F9" w:rsidP="0018663C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A former term for operational technology systems used in industrial environments.</w:t>
            </w:r>
          </w:p>
        </w:tc>
      </w:tr>
      <w:tr w:rsidR="004C75C9" w:rsidRPr="001A153E" w14:paraId="41A0B7C7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3D2D7CEC" w14:textId="2B8B3317" w:rsidR="004C75C9" w:rsidRPr="001A153E" w:rsidRDefault="004C75C9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Input/Output (I/O)</w:t>
            </w:r>
          </w:p>
        </w:tc>
        <w:tc>
          <w:tcPr>
            <w:tcW w:w="6660" w:type="dxa"/>
          </w:tcPr>
          <w:p w14:paraId="151E2C93" w14:textId="5B4A49D9" w:rsidR="004C75C9" w:rsidRPr="001A153E" w:rsidRDefault="000B5151" w:rsidP="0075525E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The communication between a system and its external environment, including data entry and retrieval.</w:t>
            </w:r>
          </w:p>
        </w:tc>
      </w:tr>
      <w:tr w:rsidR="00552FD3" w:rsidRPr="001A153E" w14:paraId="389081CF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3E3E851C" w14:textId="05490698" w:rsidR="00552FD3" w:rsidRPr="001A153E" w:rsidRDefault="00552FD3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Impact Assessment</w:t>
            </w:r>
          </w:p>
        </w:tc>
        <w:tc>
          <w:tcPr>
            <w:tcW w:w="6660" w:type="dxa"/>
          </w:tcPr>
          <w:p w14:paraId="7F855165" w14:textId="201A89A4" w:rsidR="00552FD3" w:rsidRPr="001A153E" w:rsidRDefault="00552FD3" w:rsidP="0075525E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 xml:space="preserve">An evaluation of the potential impact of a proposed </w:t>
            </w:r>
            <w:r w:rsidR="000202D9" w:rsidRPr="001A153E">
              <w:rPr>
                <w:rFonts w:ascii="Arial" w:hAnsi="Arial" w:cs="Arial"/>
                <w:bCs/>
              </w:rPr>
              <w:t>change</w:t>
            </w:r>
            <w:r w:rsidRPr="001A153E">
              <w:rPr>
                <w:rFonts w:ascii="Arial" w:hAnsi="Arial" w:cs="Arial"/>
                <w:bCs/>
              </w:rPr>
              <w:t xml:space="preserve"> on product quality, safety, and regulatory compliance.</w:t>
            </w:r>
          </w:p>
        </w:tc>
      </w:tr>
      <w:tr w:rsidR="00620BCE" w:rsidRPr="001A153E" w14:paraId="150C5D17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283FF7A2" w14:textId="3851CC62" w:rsidR="00620BCE" w:rsidRPr="001A153E" w:rsidRDefault="00620BCE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Operating System (OS)</w:t>
            </w:r>
          </w:p>
        </w:tc>
        <w:tc>
          <w:tcPr>
            <w:tcW w:w="6660" w:type="dxa"/>
          </w:tcPr>
          <w:p w14:paraId="390BCEE1" w14:textId="6A100712" w:rsidR="00620BCE" w:rsidRPr="001A153E" w:rsidRDefault="003239D9" w:rsidP="0075525E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Software that supports a computer’s basic functions such as executing applications</w:t>
            </w:r>
            <w:r w:rsidR="00F65177" w:rsidRPr="001A153E">
              <w:rPr>
                <w:rFonts w:ascii="Arial" w:hAnsi="Arial" w:cs="Arial"/>
                <w:bCs/>
              </w:rPr>
              <w:t>,</w:t>
            </w:r>
            <w:r w:rsidRPr="001A153E">
              <w:rPr>
                <w:rFonts w:ascii="Arial" w:hAnsi="Arial" w:cs="Arial"/>
                <w:bCs/>
              </w:rPr>
              <w:t xml:space="preserve"> control</w:t>
            </w:r>
            <w:r w:rsidR="00F530BF" w:rsidRPr="001A153E">
              <w:rPr>
                <w:rFonts w:ascii="Arial" w:hAnsi="Arial" w:cs="Arial"/>
                <w:bCs/>
              </w:rPr>
              <w:t>ling the input or output o</w:t>
            </w:r>
            <w:r w:rsidR="00F65177" w:rsidRPr="001A153E">
              <w:rPr>
                <w:rFonts w:ascii="Arial" w:hAnsi="Arial" w:cs="Arial"/>
                <w:bCs/>
              </w:rPr>
              <w:t>f information, and accessing storage devices.</w:t>
            </w:r>
          </w:p>
        </w:tc>
      </w:tr>
      <w:tr w:rsidR="0075525E" w:rsidRPr="001A153E" w14:paraId="352635F8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47DD0666" w14:textId="3627C821" w:rsidR="0075525E" w:rsidRPr="001A153E" w:rsidRDefault="0075525E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Patch</w:t>
            </w:r>
          </w:p>
        </w:tc>
        <w:tc>
          <w:tcPr>
            <w:tcW w:w="6660" w:type="dxa"/>
          </w:tcPr>
          <w:p w14:paraId="054B4F19" w14:textId="09D87A79" w:rsidR="0075525E" w:rsidRPr="001A153E" w:rsidRDefault="000B5151" w:rsidP="0075525E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A set of changes to a computer program or its supporting data designed to update, fix, or improve</w:t>
            </w:r>
            <w:r w:rsidR="00DC2B0A" w:rsidRPr="001A153E">
              <w:rPr>
                <w:rFonts w:ascii="Arial" w:hAnsi="Arial" w:cs="Arial"/>
                <w:bCs/>
              </w:rPr>
              <w:t xml:space="preserve"> system performance</w:t>
            </w:r>
            <w:r w:rsidRPr="001A153E">
              <w:rPr>
                <w:rFonts w:ascii="Arial" w:hAnsi="Arial" w:cs="Arial"/>
                <w:bCs/>
              </w:rPr>
              <w:t>. This can also include fixing security vulnerabilities.</w:t>
            </w:r>
          </w:p>
        </w:tc>
      </w:tr>
      <w:tr w:rsidR="0075525E" w:rsidRPr="001A153E" w14:paraId="5AEEFAE7" w14:textId="77777777" w:rsidTr="00692C80">
        <w:trPr>
          <w:trHeight w:val="359"/>
        </w:trPr>
        <w:tc>
          <w:tcPr>
            <w:tcW w:w="2857" w:type="dxa"/>
            <w:vAlign w:val="center"/>
          </w:tcPr>
          <w:p w14:paraId="28694BCD" w14:textId="60DCBCF0" w:rsidR="0075525E" w:rsidRPr="001A153E" w:rsidRDefault="0075525E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Risk Assessment</w:t>
            </w:r>
          </w:p>
        </w:tc>
        <w:tc>
          <w:tcPr>
            <w:tcW w:w="6660" w:type="dxa"/>
          </w:tcPr>
          <w:p w14:paraId="6A8DBF40" w14:textId="1E228EC3" w:rsidR="0075525E" w:rsidRPr="000202D9" w:rsidRDefault="00A661F6" w:rsidP="00A661F6">
            <w:pPr>
              <w:ind w:firstLine="0"/>
              <w:rPr>
                <w:rFonts w:ascii="Arial" w:hAnsi="Arial" w:cs="Arial"/>
                <w:bCs/>
              </w:rPr>
            </w:pPr>
            <w:r w:rsidRPr="000202D9">
              <w:rPr>
                <w:rFonts w:ascii="Arial" w:hAnsi="Arial" w:cs="Arial"/>
                <w:bCs/>
              </w:rPr>
              <w:t>A systematic process of organizing information to support a risk decision to be made within a risk management process. It consists of the identification of hazards and the analysis and evaluation of risks associated with exposure to those hazards.</w:t>
            </w:r>
          </w:p>
        </w:tc>
      </w:tr>
      <w:tr w:rsidR="0075525E" w:rsidRPr="001A153E" w14:paraId="6DC493D5" w14:textId="77777777" w:rsidTr="00692C80">
        <w:trPr>
          <w:trHeight w:val="606"/>
        </w:trPr>
        <w:tc>
          <w:tcPr>
            <w:tcW w:w="2857" w:type="dxa"/>
            <w:vAlign w:val="center"/>
          </w:tcPr>
          <w:p w14:paraId="41E8A115" w14:textId="4D77D1E0" w:rsidR="0075525E" w:rsidRPr="001A153E" w:rsidRDefault="0075525E" w:rsidP="00692C80">
            <w:pPr>
              <w:ind w:firstLine="0"/>
              <w:jc w:val="left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>Validated State</w:t>
            </w:r>
          </w:p>
        </w:tc>
        <w:tc>
          <w:tcPr>
            <w:tcW w:w="6660" w:type="dxa"/>
          </w:tcPr>
          <w:p w14:paraId="14787F9E" w14:textId="495FFE70" w:rsidR="0075525E" w:rsidRPr="001A153E" w:rsidRDefault="00447DDD" w:rsidP="0075525E">
            <w:pPr>
              <w:ind w:firstLine="0"/>
              <w:rPr>
                <w:rFonts w:ascii="Arial" w:hAnsi="Arial" w:cs="Arial"/>
                <w:bCs/>
              </w:rPr>
            </w:pPr>
            <w:r w:rsidRPr="001A153E">
              <w:rPr>
                <w:rFonts w:ascii="Arial" w:hAnsi="Arial" w:cs="Arial"/>
                <w:bCs/>
              </w:rPr>
              <w:t xml:space="preserve">Documented evidence that </w:t>
            </w:r>
            <w:r w:rsidR="00BE3242" w:rsidRPr="001A153E">
              <w:rPr>
                <w:rFonts w:ascii="Arial" w:hAnsi="Arial" w:cs="Arial"/>
                <w:bCs/>
              </w:rPr>
              <w:t xml:space="preserve">a system consistently </w:t>
            </w:r>
            <w:r w:rsidR="004D334F" w:rsidRPr="001A153E">
              <w:rPr>
                <w:rFonts w:ascii="Arial" w:hAnsi="Arial" w:cs="Arial"/>
                <w:bCs/>
              </w:rPr>
              <w:t>performs</w:t>
            </w:r>
            <w:r w:rsidR="00BE3242" w:rsidRPr="001A153E">
              <w:rPr>
                <w:rFonts w:ascii="Arial" w:hAnsi="Arial" w:cs="Arial"/>
                <w:bCs/>
              </w:rPr>
              <w:t xml:space="preserve"> as intended through its lifecycle.</w:t>
            </w:r>
          </w:p>
        </w:tc>
      </w:tr>
    </w:tbl>
    <w:p w14:paraId="35B0FAD6" w14:textId="77777777" w:rsidR="00CD2D98" w:rsidRPr="00CD2D98" w:rsidRDefault="00CD2D98" w:rsidP="00CD2D98">
      <w:pPr>
        <w:ind w:left="360" w:firstLine="0"/>
        <w:rPr>
          <w:rFonts w:ascii="Arial" w:hAnsi="Arial" w:cs="Arial"/>
          <w:b/>
          <w:u w:val="single"/>
        </w:rPr>
      </w:pPr>
    </w:p>
    <w:p w14:paraId="3EFCC54C" w14:textId="652E20E6" w:rsidR="00EE59BC" w:rsidRPr="001A153E" w:rsidRDefault="00C07F35" w:rsidP="00786A4F">
      <w:pPr>
        <w:numPr>
          <w:ilvl w:val="0"/>
          <w:numId w:val="9"/>
        </w:numPr>
        <w:rPr>
          <w:rFonts w:ascii="Arial" w:hAnsi="Arial" w:cs="Arial"/>
          <w:b/>
          <w:u w:val="single"/>
        </w:rPr>
      </w:pPr>
      <w:r w:rsidRPr="001A153E">
        <w:rPr>
          <w:rFonts w:ascii="Arial" w:hAnsi="Arial" w:cs="Arial"/>
          <w:b/>
          <w:caps/>
          <w:u w:val="single"/>
        </w:rPr>
        <w:t>Responsibilities</w:t>
      </w:r>
      <w:r w:rsidR="00EE59BC" w:rsidRPr="001A153E">
        <w:rPr>
          <w:rFonts w:ascii="Arial" w:hAnsi="Arial" w:cs="Arial"/>
          <w:b/>
          <w:u w:val="single"/>
        </w:rPr>
        <w:t xml:space="preserve">:  </w:t>
      </w:r>
    </w:p>
    <w:p w14:paraId="422DD16C" w14:textId="3D6DB51B" w:rsidR="00BB2157" w:rsidRPr="001A153E" w:rsidRDefault="00CD2D98" w:rsidP="00BB2157">
      <w:pPr>
        <w:pStyle w:val="Heading2"/>
        <w:numPr>
          <w:ilvl w:val="1"/>
          <w:numId w:val="9"/>
        </w:numPr>
      </w:pPr>
      <w:r>
        <w:t xml:space="preserve">Information and Technology (IT) </w:t>
      </w:r>
      <w:r w:rsidR="004F323A" w:rsidRPr="001A153E">
        <w:t>Tea</w:t>
      </w:r>
      <w:r w:rsidR="006D1264" w:rsidRPr="001A153E">
        <w:t>m</w:t>
      </w:r>
    </w:p>
    <w:p w14:paraId="3A99BCEC" w14:textId="5793EA64" w:rsidR="003461DC" w:rsidRPr="001A153E" w:rsidRDefault="003461DC" w:rsidP="002F6ED7">
      <w:pPr>
        <w:pStyle w:val="Heading2"/>
        <w:numPr>
          <w:ilvl w:val="2"/>
          <w:numId w:val="9"/>
        </w:numPr>
      </w:pPr>
      <w:r w:rsidRPr="001A153E">
        <w:t xml:space="preserve"> </w:t>
      </w:r>
      <w:r w:rsidR="008D784E" w:rsidRPr="001A153E">
        <w:t>Maintains an accurate account of hardware and software assets.</w:t>
      </w:r>
    </w:p>
    <w:p w14:paraId="2DD7F79C" w14:textId="1CBDDB7B" w:rsidR="002F6ED7" w:rsidRPr="001A153E" w:rsidRDefault="00006844" w:rsidP="002F6ED7">
      <w:pPr>
        <w:pStyle w:val="Heading2"/>
        <w:numPr>
          <w:ilvl w:val="2"/>
          <w:numId w:val="9"/>
        </w:numPr>
      </w:pPr>
      <w:r w:rsidRPr="001A153E">
        <w:t xml:space="preserve"> </w:t>
      </w:r>
      <w:proofErr w:type="gramStart"/>
      <w:r w:rsidR="002F6ED7" w:rsidRPr="001A153E">
        <w:t>Executes</w:t>
      </w:r>
      <w:proofErr w:type="gramEnd"/>
      <w:r w:rsidRPr="001A153E">
        <w:t xml:space="preserve"> technical activities </w:t>
      </w:r>
      <w:r w:rsidR="00384264" w:rsidRPr="001A153E">
        <w:t xml:space="preserve">and patch testing across information and operation technology </w:t>
      </w:r>
      <w:r w:rsidR="002F6ED7" w:rsidRPr="001A153E">
        <w:t>environments</w:t>
      </w:r>
      <w:r w:rsidR="00384264" w:rsidRPr="001A153E">
        <w:t>.</w:t>
      </w:r>
    </w:p>
    <w:p w14:paraId="0EB16A25" w14:textId="7C32C54F" w:rsidR="002F6ED7" w:rsidRPr="001A153E" w:rsidRDefault="00403ECD" w:rsidP="002F6ED7">
      <w:pPr>
        <w:pStyle w:val="Heading2"/>
        <w:numPr>
          <w:ilvl w:val="2"/>
          <w:numId w:val="9"/>
        </w:numPr>
      </w:pPr>
      <w:r w:rsidRPr="001A153E">
        <w:t xml:space="preserve"> Conducts routine vulnerability scans and documents discovered weaknesses.</w:t>
      </w:r>
    </w:p>
    <w:p w14:paraId="1BCB6BBD" w14:textId="36654F4A" w:rsidR="00403ECD" w:rsidRPr="001A153E" w:rsidRDefault="00403ECD" w:rsidP="00403ECD">
      <w:pPr>
        <w:pStyle w:val="Heading2"/>
        <w:numPr>
          <w:ilvl w:val="2"/>
          <w:numId w:val="9"/>
        </w:numPr>
      </w:pPr>
      <w:r w:rsidRPr="001A153E">
        <w:t xml:space="preserve"> Performs technical evaluation and preliminary patch testing in controlled, non-production environments.</w:t>
      </w:r>
    </w:p>
    <w:p w14:paraId="1479EDB2" w14:textId="3319DC11" w:rsidR="004E211B" w:rsidRPr="001A153E" w:rsidRDefault="00C218E6" w:rsidP="004E211B">
      <w:pPr>
        <w:pStyle w:val="Heading2"/>
        <w:numPr>
          <w:ilvl w:val="2"/>
          <w:numId w:val="9"/>
        </w:numPr>
      </w:pPr>
      <w:r w:rsidRPr="001A153E">
        <w:t xml:space="preserve"> Prepares deployment packages, verifies checksums, and ensures secure </w:t>
      </w:r>
      <w:r w:rsidR="004E211B" w:rsidRPr="001A153E">
        <w:t>use of distribution methods.</w:t>
      </w:r>
    </w:p>
    <w:p w14:paraId="3B5D3660" w14:textId="686E7D5E" w:rsidR="00BD65B5" w:rsidRPr="001A153E" w:rsidRDefault="00BD65B5" w:rsidP="00BD65B5">
      <w:pPr>
        <w:pStyle w:val="Heading2"/>
        <w:numPr>
          <w:ilvl w:val="2"/>
          <w:numId w:val="9"/>
        </w:numPr>
      </w:pPr>
      <w:r w:rsidRPr="001A153E">
        <w:t>Implements patches during maintenance windows and coordinates system reboots or service restarts.</w:t>
      </w:r>
    </w:p>
    <w:p w14:paraId="6E6CB441" w14:textId="09BAE4F8" w:rsidR="003E488C" w:rsidRPr="001A153E" w:rsidRDefault="00677AD4" w:rsidP="003E488C">
      <w:pPr>
        <w:pStyle w:val="Heading2"/>
        <w:numPr>
          <w:ilvl w:val="2"/>
          <w:numId w:val="9"/>
        </w:numPr>
      </w:pPr>
      <w:r w:rsidRPr="001A153E">
        <w:t xml:space="preserve"> Performs </w:t>
      </w:r>
      <w:r w:rsidR="003E488C" w:rsidRPr="001A153E">
        <w:t>post-deployment verification steps.</w:t>
      </w:r>
    </w:p>
    <w:p w14:paraId="1DD9D74F" w14:textId="3FA7A04F" w:rsidR="003E488C" w:rsidRPr="001A153E" w:rsidRDefault="003126FD" w:rsidP="003E488C">
      <w:pPr>
        <w:pStyle w:val="Heading2"/>
        <w:numPr>
          <w:ilvl w:val="2"/>
          <w:numId w:val="9"/>
        </w:numPr>
      </w:pPr>
      <w:r w:rsidRPr="001A153E">
        <w:t>Collaborates with or e</w:t>
      </w:r>
      <w:r w:rsidR="003E488C" w:rsidRPr="001A153E">
        <w:t>s</w:t>
      </w:r>
      <w:r w:rsidR="00266BB8" w:rsidRPr="001A153E">
        <w:t>calates issues to Quality Assurance, System Owners, and the Change Review board as needed</w:t>
      </w:r>
      <w:r w:rsidRPr="001A153E">
        <w:t xml:space="preserve"> to </w:t>
      </w:r>
      <w:r w:rsidR="001A12DF" w:rsidRPr="001A153E">
        <w:t>assess</w:t>
      </w:r>
      <w:r w:rsidR="003461DC" w:rsidRPr="001A153E">
        <w:t xml:space="preserve"> risk,</w:t>
      </w:r>
      <w:r w:rsidR="001A12DF" w:rsidRPr="001A153E">
        <w:t xml:space="preserve"> impact</w:t>
      </w:r>
      <w:r w:rsidR="003461DC" w:rsidRPr="001A153E">
        <w:t>,</w:t>
      </w:r>
      <w:r w:rsidR="001A12DF" w:rsidRPr="001A153E">
        <w:t xml:space="preserve"> and patch applicability</w:t>
      </w:r>
      <w:r w:rsidR="00266BB8" w:rsidRPr="001A153E">
        <w:t>.</w:t>
      </w:r>
    </w:p>
    <w:p w14:paraId="69183864" w14:textId="0D4BF772" w:rsidR="0066448E" w:rsidRPr="001A153E" w:rsidRDefault="00BB3B59" w:rsidP="0066448E">
      <w:pPr>
        <w:pStyle w:val="Heading2"/>
        <w:numPr>
          <w:ilvl w:val="1"/>
          <w:numId w:val="9"/>
        </w:numPr>
      </w:pPr>
      <w:r w:rsidRPr="001A153E">
        <w:t>Quality Assurance</w:t>
      </w:r>
    </w:p>
    <w:p w14:paraId="297C4C66" w14:textId="331E71C6" w:rsidR="000D2DFA" w:rsidRPr="001A153E" w:rsidRDefault="004A111C" w:rsidP="000D2DFA">
      <w:pPr>
        <w:pStyle w:val="Heading2"/>
        <w:numPr>
          <w:ilvl w:val="2"/>
          <w:numId w:val="9"/>
        </w:numPr>
      </w:pPr>
      <w:r w:rsidRPr="001A153E">
        <w:t xml:space="preserve"> Reviews and approves </w:t>
      </w:r>
      <w:r w:rsidR="000D2DFA" w:rsidRPr="001A153E">
        <w:t xml:space="preserve">patch </w:t>
      </w:r>
      <w:r w:rsidRPr="001A153E">
        <w:t>risk assessments and change impact assessments</w:t>
      </w:r>
      <w:r w:rsidR="000D2DFA" w:rsidRPr="001A153E">
        <w:t>.</w:t>
      </w:r>
    </w:p>
    <w:p w14:paraId="6D79EC89" w14:textId="66CB663E" w:rsidR="00CE542D" w:rsidRPr="001A153E" w:rsidRDefault="000D2DFA" w:rsidP="00CE542D">
      <w:pPr>
        <w:pStyle w:val="Heading2"/>
        <w:numPr>
          <w:ilvl w:val="2"/>
          <w:numId w:val="9"/>
        </w:numPr>
      </w:pPr>
      <w:r w:rsidRPr="001A153E">
        <w:t xml:space="preserve"> </w:t>
      </w:r>
      <w:proofErr w:type="gramStart"/>
      <w:r w:rsidRPr="001A153E">
        <w:t>Ensures</w:t>
      </w:r>
      <w:proofErr w:type="gramEnd"/>
      <w:r w:rsidRPr="001A153E">
        <w:t xml:space="preserve"> patch and vulnerability testing activities comply with GxP expectations</w:t>
      </w:r>
      <w:r w:rsidR="00CE542D" w:rsidRPr="001A153E">
        <w:t xml:space="preserve"> while maintaining system integrity.</w:t>
      </w:r>
    </w:p>
    <w:p w14:paraId="39A0BBDE" w14:textId="0B3D425D" w:rsidR="00CE542D" w:rsidRPr="001A153E" w:rsidRDefault="00CE542D" w:rsidP="00CE542D">
      <w:pPr>
        <w:pStyle w:val="Heading2"/>
        <w:numPr>
          <w:ilvl w:val="2"/>
          <w:numId w:val="9"/>
        </w:numPr>
      </w:pPr>
      <w:r w:rsidRPr="001A153E">
        <w:lastRenderedPageBreak/>
        <w:t>Determin</w:t>
      </w:r>
      <w:r w:rsidR="007363BF" w:rsidRPr="001A153E">
        <w:t>es validation requirements for patches.</w:t>
      </w:r>
    </w:p>
    <w:p w14:paraId="6C08B4F7" w14:textId="54ABC35A" w:rsidR="00732700" w:rsidRPr="001A153E" w:rsidRDefault="007363BF" w:rsidP="00732700">
      <w:pPr>
        <w:pStyle w:val="Heading2"/>
        <w:numPr>
          <w:ilvl w:val="2"/>
          <w:numId w:val="9"/>
        </w:numPr>
      </w:pPr>
      <w:r w:rsidRPr="001A153E">
        <w:t xml:space="preserve"> </w:t>
      </w:r>
      <w:r w:rsidR="00732700" w:rsidRPr="001A153E">
        <w:t>Reviews testing evidence.</w:t>
      </w:r>
    </w:p>
    <w:p w14:paraId="21FF2151" w14:textId="166F56F7" w:rsidR="00732700" w:rsidRPr="00A46F0B" w:rsidRDefault="000054A9" w:rsidP="00732700">
      <w:pPr>
        <w:pStyle w:val="Heading2"/>
        <w:numPr>
          <w:ilvl w:val="2"/>
          <w:numId w:val="9"/>
        </w:numPr>
      </w:pPr>
      <w:r w:rsidRPr="00A46F0B">
        <w:t>Approves change records, electronic signatures, and documentation associated with patch deployment.</w:t>
      </w:r>
    </w:p>
    <w:p w14:paraId="57F47B64" w14:textId="7B185351" w:rsidR="000054A9" w:rsidRPr="001A153E" w:rsidRDefault="000054A9" w:rsidP="000054A9">
      <w:pPr>
        <w:pStyle w:val="Heading2"/>
        <w:numPr>
          <w:ilvl w:val="2"/>
          <w:numId w:val="9"/>
        </w:numPr>
      </w:pPr>
      <w:r w:rsidRPr="001A153E">
        <w:t xml:space="preserve">Ensures all records meet data integrity </w:t>
      </w:r>
      <w:r w:rsidR="009F3222" w:rsidRPr="001A153E">
        <w:t>principles.</w:t>
      </w:r>
    </w:p>
    <w:p w14:paraId="7397D8AF" w14:textId="7214D005" w:rsidR="00B9247C" w:rsidRPr="001A153E" w:rsidRDefault="00787D9F" w:rsidP="00B9247C">
      <w:pPr>
        <w:pStyle w:val="Heading2"/>
        <w:numPr>
          <w:ilvl w:val="1"/>
          <w:numId w:val="9"/>
        </w:numPr>
      </w:pPr>
      <w:r w:rsidRPr="001A153E">
        <w:t>Change Review Board</w:t>
      </w:r>
    </w:p>
    <w:p w14:paraId="2165C8AE" w14:textId="05A09361" w:rsidR="008C6219" w:rsidRPr="001A153E" w:rsidRDefault="00B9247C" w:rsidP="008C6219">
      <w:pPr>
        <w:pStyle w:val="Heading2"/>
        <w:numPr>
          <w:ilvl w:val="2"/>
          <w:numId w:val="9"/>
        </w:numPr>
      </w:pPr>
      <w:r w:rsidRPr="001A153E">
        <w:t>Reviews and approves changes</w:t>
      </w:r>
      <w:r w:rsidR="004E7806" w:rsidRPr="001A153E">
        <w:t xml:space="preserve"> while</w:t>
      </w:r>
      <w:r w:rsidRPr="001A153E">
        <w:t xml:space="preserve"> </w:t>
      </w:r>
      <w:r w:rsidR="004E7806" w:rsidRPr="001A153E">
        <w:t>taking risk, system impact, and operational factors into consideration</w:t>
      </w:r>
      <w:r w:rsidR="008C6219" w:rsidRPr="001A153E">
        <w:t>.</w:t>
      </w:r>
    </w:p>
    <w:p w14:paraId="1DFE98BA" w14:textId="767E66F0" w:rsidR="00E622CC" w:rsidRPr="001A153E" w:rsidRDefault="00E622CC" w:rsidP="00E622CC">
      <w:pPr>
        <w:pStyle w:val="Heading2"/>
        <w:numPr>
          <w:ilvl w:val="2"/>
          <w:numId w:val="9"/>
        </w:numPr>
      </w:pPr>
      <w:r w:rsidRPr="001A153E">
        <w:t xml:space="preserve"> </w:t>
      </w:r>
      <w:proofErr w:type="gramStart"/>
      <w:r w:rsidRPr="001A153E">
        <w:t>Oversees</w:t>
      </w:r>
      <w:proofErr w:type="gramEnd"/>
      <w:r w:rsidRPr="001A153E">
        <w:t xml:space="preserve"> the controlled implementation of patch changes and vulnerability remediation.</w:t>
      </w:r>
    </w:p>
    <w:p w14:paraId="07BAB31E" w14:textId="4DD16EFA" w:rsidR="00597473" w:rsidRPr="001A153E" w:rsidRDefault="00C509FE" w:rsidP="00597473">
      <w:pPr>
        <w:pStyle w:val="Heading2"/>
        <w:numPr>
          <w:ilvl w:val="2"/>
          <w:numId w:val="9"/>
        </w:numPr>
      </w:pPr>
      <w:r w:rsidRPr="001A153E">
        <w:t xml:space="preserve"> </w:t>
      </w:r>
      <w:r w:rsidR="0051729E" w:rsidRPr="001A153E">
        <w:t xml:space="preserve"> Authorizes emergency changes to address </w:t>
      </w:r>
      <w:r w:rsidR="00701960" w:rsidRPr="001A153E">
        <w:t>security or operational threats</w:t>
      </w:r>
      <w:r w:rsidR="00597473" w:rsidRPr="001A153E">
        <w:t>.</w:t>
      </w:r>
    </w:p>
    <w:p w14:paraId="0E2A7F3B" w14:textId="099698B5" w:rsidR="00597473" w:rsidRPr="001A153E" w:rsidRDefault="00B90131" w:rsidP="00597473">
      <w:pPr>
        <w:pStyle w:val="Heading2"/>
        <w:numPr>
          <w:ilvl w:val="2"/>
          <w:numId w:val="9"/>
        </w:numPr>
      </w:pPr>
      <w:r w:rsidRPr="001A153E">
        <w:t xml:space="preserve"> </w:t>
      </w:r>
      <w:r w:rsidR="006F2E6E" w:rsidRPr="001A153E">
        <w:t>Coordinates</w:t>
      </w:r>
      <w:r w:rsidRPr="001A153E">
        <w:t xml:space="preserve"> with stakeholders to </w:t>
      </w:r>
      <w:r w:rsidR="006F2E6E" w:rsidRPr="001A153E">
        <w:t xml:space="preserve">ensure changes happen with minimal disruption to business </w:t>
      </w:r>
      <w:r w:rsidR="001174CE" w:rsidRPr="001A153E">
        <w:t>operation.</w:t>
      </w:r>
    </w:p>
    <w:p w14:paraId="571386AC" w14:textId="03B9122F" w:rsidR="00E145FB" w:rsidRPr="001A153E" w:rsidRDefault="00394701" w:rsidP="00E145FB">
      <w:pPr>
        <w:pStyle w:val="Heading2"/>
        <w:numPr>
          <w:ilvl w:val="1"/>
          <w:numId w:val="9"/>
        </w:numPr>
      </w:pPr>
      <w:r w:rsidRPr="001A153E">
        <w:t>System Owner</w:t>
      </w:r>
    </w:p>
    <w:p w14:paraId="663C6471" w14:textId="725BA587" w:rsidR="007422F0" w:rsidRPr="001A153E" w:rsidRDefault="00E145FB" w:rsidP="007422F0">
      <w:pPr>
        <w:pStyle w:val="Heading2"/>
        <w:numPr>
          <w:ilvl w:val="2"/>
          <w:numId w:val="9"/>
        </w:numPr>
      </w:pPr>
      <w:r w:rsidRPr="001A153E">
        <w:t xml:space="preserve">Ensures </w:t>
      </w:r>
      <w:r w:rsidR="00533557" w:rsidRPr="001A153E">
        <w:t xml:space="preserve">that </w:t>
      </w:r>
      <w:r w:rsidRPr="001A153E">
        <w:t>patche</w:t>
      </w:r>
      <w:r w:rsidR="00533557" w:rsidRPr="001A153E">
        <w:t>s,</w:t>
      </w:r>
      <w:r w:rsidRPr="001A153E">
        <w:t xml:space="preserve"> vulnerability </w:t>
      </w:r>
      <w:r w:rsidR="004A7A90" w:rsidRPr="001A153E">
        <w:t>testing</w:t>
      </w:r>
      <w:r w:rsidR="00533557" w:rsidRPr="001A153E">
        <w:t>,</w:t>
      </w:r>
      <w:r w:rsidR="004A7A90" w:rsidRPr="001A153E">
        <w:t xml:space="preserve"> </w:t>
      </w:r>
      <w:r w:rsidR="001D2111" w:rsidRPr="001A153E">
        <w:t xml:space="preserve">and </w:t>
      </w:r>
      <w:r w:rsidR="004A7A90" w:rsidRPr="001A153E">
        <w:t>remediation</w:t>
      </w:r>
      <w:r w:rsidR="001D2111" w:rsidRPr="001A153E">
        <w:t>s</w:t>
      </w:r>
      <w:r w:rsidR="004A7A90" w:rsidRPr="001A153E">
        <w:t xml:space="preserve"> support business continuity and </w:t>
      </w:r>
      <w:r w:rsidR="007422F0" w:rsidRPr="001A153E">
        <w:t>system functionality.</w:t>
      </w:r>
    </w:p>
    <w:p w14:paraId="0AE75E72" w14:textId="13ADCD9B" w:rsidR="008547D1" w:rsidRPr="001A153E" w:rsidRDefault="007422F0" w:rsidP="008547D1">
      <w:pPr>
        <w:pStyle w:val="Heading2"/>
        <w:numPr>
          <w:ilvl w:val="2"/>
          <w:numId w:val="9"/>
        </w:numPr>
      </w:pPr>
      <w:r w:rsidRPr="001A153E">
        <w:t>Assigns</w:t>
      </w:r>
      <w:r w:rsidR="00F47C94" w:rsidRPr="001A153E">
        <w:t xml:space="preserve"> GAMP cate</w:t>
      </w:r>
      <w:r w:rsidR="00805650" w:rsidRPr="001A153E">
        <w:t>gories</w:t>
      </w:r>
      <w:r w:rsidR="00480228" w:rsidRPr="001A153E">
        <w:t>, reviews vulnerabilities</w:t>
      </w:r>
      <w:r w:rsidR="001D2111" w:rsidRPr="001A153E">
        <w:t xml:space="preserve"> that have been identified</w:t>
      </w:r>
      <w:r w:rsidR="00480228" w:rsidRPr="001A153E">
        <w:t xml:space="preserve">, and confirms system </w:t>
      </w:r>
      <w:r w:rsidR="00DC3532" w:rsidRPr="001A153E">
        <w:t>criticality</w:t>
      </w:r>
      <w:r w:rsidR="008547D1" w:rsidRPr="001A153E">
        <w:t>.</w:t>
      </w:r>
    </w:p>
    <w:p w14:paraId="34E2E5FE" w14:textId="7B5632C7" w:rsidR="00DC3532" w:rsidRPr="001A153E" w:rsidRDefault="00DC3532" w:rsidP="00DC3532">
      <w:pPr>
        <w:pStyle w:val="Heading2"/>
        <w:numPr>
          <w:ilvl w:val="2"/>
          <w:numId w:val="9"/>
        </w:numPr>
      </w:pPr>
      <w:r w:rsidRPr="001A153E">
        <w:t>Validates deployment</w:t>
      </w:r>
      <w:r w:rsidR="001D2111" w:rsidRPr="001A153E">
        <w:t xml:space="preserve"> after patch deployment</w:t>
      </w:r>
      <w:r w:rsidR="00554190" w:rsidRPr="001A153E">
        <w:t xml:space="preserve"> to ensure</w:t>
      </w:r>
      <w:r w:rsidRPr="001A153E">
        <w:t xml:space="preserve"> system functionality</w:t>
      </w:r>
      <w:r w:rsidR="00554190" w:rsidRPr="001A153E">
        <w:t>.</w:t>
      </w:r>
    </w:p>
    <w:p w14:paraId="3D17D41B" w14:textId="79C097E0" w:rsidR="008D3D7E" w:rsidRPr="001A153E" w:rsidRDefault="00DC3532" w:rsidP="008D3D7E">
      <w:pPr>
        <w:pStyle w:val="Heading2"/>
        <w:numPr>
          <w:ilvl w:val="2"/>
          <w:numId w:val="9"/>
        </w:numPr>
      </w:pPr>
      <w:r w:rsidRPr="001A153E">
        <w:t xml:space="preserve"> Approves patch testing plans</w:t>
      </w:r>
      <w:r w:rsidR="008D3D7E" w:rsidRPr="001A153E">
        <w:t xml:space="preserve">, implementation readiness, and maintenance </w:t>
      </w:r>
      <w:r w:rsidR="00554190" w:rsidRPr="001A153E">
        <w:t>schedules</w:t>
      </w:r>
      <w:r w:rsidR="008D3D7E" w:rsidRPr="001A153E">
        <w:t>.</w:t>
      </w:r>
    </w:p>
    <w:p w14:paraId="5CD385BA" w14:textId="1EC9187E" w:rsidR="00D7203C" w:rsidRPr="001A153E" w:rsidRDefault="002F4C75" w:rsidP="002F4C75">
      <w:pPr>
        <w:pStyle w:val="Heading2"/>
        <w:numPr>
          <w:ilvl w:val="2"/>
          <w:numId w:val="9"/>
        </w:numPr>
      </w:pPr>
      <w:r w:rsidRPr="001A153E">
        <w:t>Collaborates with ICT and QA to a</w:t>
      </w:r>
      <w:r w:rsidR="00554190" w:rsidRPr="001A153E">
        <w:t>ss</w:t>
      </w:r>
      <w:r w:rsidRPr="001A153E">
        <w:t>ess patch impact.</w:t>
      </w:r>
    </w:p>
    <w:p w14:paraId="0371EBFF" w14:textId="7831C04F" w:rsidR="002F4C75" w:rsidRPr="001A153E" w:rsidRDefault="002F4C75" w:rsidP="002F4C75">
      <w:pPr>
        <w:pStyle w:val="Heading2"/>
        <w:numPr>
          <w:ilvl w:val="1"/>
          <w:numId w:val="9"/>
        </w:numPr>
      </w:pPr>
      <w:r w:rsidRPr="001A153E">
        <w:t>Third Party Vendors or Service Providers</w:t>
      </w:r>
    </w:p>
    <w:p w14:paraId="2515E347" w14:textId="443714A1" w:rsidR="00C975F0" w:rsidRPr="001A153E" w:rsidRDefault="00014AAB" w:rsidP="00C975F0">
      <w:pPr>
        <w:pStyle w:val="Heading2"/>
        <w:numPr>
          <w:ilvl w:val="2"/>
          <w:numId w:val="9"/>
        </w:numPr>
      </w:pPr>
      <w:r w:rsidRPr="001A153E">
        <w:t>Provide timely security advisories, release notes, and patch documentation.</w:t>
      </w:r>
    </w:p>
    <w:p w14:paraId="1E878407" w14:textId="36CD63EA" w:rsidR="00C975F0" w:rsidRPr="001A153E" w:rsidRDefault="00014AAB" w:rsidP="00C975F0">
      <w:pPr>
        <w:pStyle w:val="Heading2"/>
        <w:numPr>
          <w:ilvl w:val="2"/>
          <w:numId w:val="9"/>
        </w:numPr>
      </w:pPr>
      <w:r w:rsidRPr="001A153E">
        <w:t>Deliver compati</w:t>
      </w:r>
      <w:r w:rsidR="005E3CDE" w:rsidRPr="001A153E">
        <w:t xml:space="preserve">bility statements or validation support for regulated systems when </w:t>
      </w:r>
      <w:r w:rsidR="001174CE" w:rsidRPr="001A153E">
        <w:t>applicable.</w:t>
      </w:r>
    </w:p>
    <w:p w14:paraId="48982320" w14:textId="2D1E4CF6" w:rsidR="00513226" w:rsidRPr="001A153E" w:rsidRDefault="005E3CDE" w:rsidP="00513226">
      <w:pPr>
        <w:pStyle w:val="Heading2"/>
        <w:numPr>
          <w:ilvl w:val="2"/>
          <w:numId w:val="9"/>
        </w:numPr>
      </w:pPr>
      <w:r w:rsidRPr="001A153E">
        <w:t xml:space="preserve"> </w:t>
      </w:r>
      <w:r w:rsidR="00513226" w:rsidRPr="001A153E">
        <w:t>Apply</w:t>
      </w:r>
      <w:r w:rsidRPr="001A153E">
        <w:t xml:space="preserve"> patches to environments </w:t>
      </w:r>
      <w:r w:rsidR="00513226" w:rsidRPr="001A153E">
        <w:t>the vendors manage according to contractual requirements.</w:t>
      </w:r>
    </w:p>
    <w:p w14:paraId="7325B580" w14:textId="1F0A7F68" w:rsidR="00C975F0" w:rsidRPr="001A153E" w:rsidRDefault="00513226" w:rsidP="00C975F0">
      <w:pPr>
        <w:pStyle w:val="Heading2"/>
        <w:numPr>
          <w:ilvl w:val="2"/>
          <w:numId w:val="9"/>
        </w:numPr>
      </w:pPr>
      <w:r w:rsidRPr="001A153E">
        <w:t xml:space="preserve"> </w:t>
      </w:r>
      <w:r w:rsidR="00A46F0B">
        <w:t xml:space="preserve">Provided notification </w:t>
      </w:r>
      <w:r w:rsidR="009E3230" w:rsidRPr="001A153E">
        <w:t>of changes affecting security, performance, or validated state of supported systems.</w:t>
      </w:r>
    </w:p>
    <w:p w14:paraId="54C63D31" w14:textId="2D5363BB" w:rsidR="00961B98" w:rsidRPr="001A153E" w:rsidRDefault="00961B98" w:rsidP="00786A4F">
      <w:pPr>
        <w:pStyle w:val="Heading1"/>
        <w:numPr>
          <w:ilvl w:val="0"/>
          <w:numId w:val="9"/>
        </w:numPr>
      </w:pPr>
      <w:r w:rsidRPr="001A153E">
        <w:t>PROCEDURE:</w:t>
      </w:r>
    </w:p>
    <w:sdt>
      <w:sdtPr>
        <w:rPr>
          <w:rStyle w:val="StyleArial"/>
        </w:rPr>
        <w:id w:val="-1499104262"/>
        <w:placeholder>
          <w:docPart w:val="DefaultPlaceholder_-1854013440"/>
        </w:placeholder>
      </w:sdtPr>
      <w:sdtContent>
        <w:p w14:paraId="61B9D1A9" w14:textId="2B8C2595" w:rsidR="00A423AB" w:rsidRPr="001A153E" w:rsidRDefault="00107564" w:rsidP="00C40D9C">
          <w:pPr>
            <w:numPr>
              <w:ilvl w:val="1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Vulnerability Assessment </w:t>
          </w:r>
        </w:p>
        <w:p w14:paraId="63179A2D" w14:textId="205C2778" w:rsidR="007F6A36" w:rsidRPr="001A153E" w:rsidRDefault="007F6A36" w:rsidP="003C4A0D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Vulnerability and Risk Documentation</w:t>
          </w:r>
        </w:p>
        <w:p w14:paraId="7D52162A" w14:textId="4210AEB6" w:rsidR="000A5E90" w:rsidRPr="001A153E" w:rsidRDefault="000A5E90" w:rsidP="00194931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Outputs of the Vulnerability Assessment inform the Change Impact Assessment, Patch Prioritization, and Testing Requirements.</w:t>
          </w:r>
        </w:p>
        <w:p w14:paraId="0C4EA483" w14:textId="45E1AA61" w:rsidR="009C531B" w:rsidRPr="001A153E" w:rsidRDefault="007F6A36" w:rsidP="00194931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Identified vulnerabilities</w:t>
          </w:r>
          <w:r w:rsidR="00EA6FBB" w:rsidRPr="001A153E">
            <w:rPr>
              <w:rStyle w:val="StyleArial"/>
            </w:rPr>
            <w:t xml:space="preserve"> and risk ratings</w:t>
          </w:r>
          <w:r w:rsidRPr="001A153E">
            <w:rPr>
              <w:rStyle w:val="StyleArial"/>
            </w:rPr>
            <w:t xml:space="preserve"> must be</w:t>
          </w:r>
          <w:r w:rsidR="009C531B" w:rsidRPr="001A153E">
            <w:rPr>
              <w:rStyle w:val="StyleArial"/>
            </w:rPr>
            <w:t>:</w:t>
          </w:r>
        </w:p>
        <w:p w14:paraId="10C72E83" w14:textId="5A809D58" w:rsidR="007F6A36" w:rsidRPr="001A153E" w:rsidRDefault="009C531B" w:rsidP="009C531B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D</w:t>
          </w:r>
          <w:r w:rsidR="007F6A36" w:rsidRPr="001A153E">
            <w:rPr>
              <w:rStyle w:val="StyleArial"/>
            </w:rPr>
            <w:t>ocumented in a Vulnerability Register with the system name, asset owner, GAMP category, severity information, and discovery date.</w:t>
          </w:r>
        </w:p>
        <w:p w14:paraId="253BD64D" w14:textId="408ABED4" w:rsidR="003579EB" w:rsidRPr="001A153E" w:rsidRDefault="009C531B" w:rsidP="009C531B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Communicated to the System Owner</w:t>
          </w:r>
          <w:r w:rsidR="00EA6FBB" w:rsidRPr="001A153E">
            <w:rPr>
              <w:rStyle w:val="StyleArial"/>
            </w:rPr>
            <w:t xml:space="preserve"> and QA.</w:t>
          </w:r>
        </w:p>
        <w:p w14:paraId="783729C7" w14:textId="77EB7C60" w:rsidR="00EA6FBB" w:rsidRPr="001A153E" w:rsidRDefault="007135A4" w:rsidP="009C531B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Associated </w:t>
          </w:r>
          <w:r w:rsidR="00BB7656" w:rsidRPr="001A153E">
            <w:rPr>
              <w:rStyle w:val="StyleArial"/>
            </w:rPr>
            <w:t>with</w:t>
          </w:r>
          <w:r w:rsidRPr="001A153E">
            <w:rPr>
              <w:rStyle w:val="StyleArial"/>
            </w:rPr>
            <w:t xml:space="preserve"> corresponding </w:t>
          </w:r>
          <w:r w:rsidR="003C3986" w:rsidRPr="001A153E">
            <w:rPr>
              <w:rStyle w:val="StyleArial"/>
            </w:rPr>
            <w:t>patch or mitigation activities within the Patch Register.</w:t>
          </w:r>
        </w:p>
        <w:p w14:paraId="18BC9133" w14:textId="603E020E" w:rsidR="003C3986" w:rsidRDefault="003C3986" w:rsidP="009C531B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Maintained as part of the change documentation</w:t>
          </w:r>
          <w:r w:rsidR="000A5E90" w:rsidRPr="001A153E">
            <w:rPr>
              <w:rStyle w:val="StyleArial"/>
            </w:rPr>
            <w:t xml:space="preserve"> required for patch deployment.</w:t>
          </w:r>
        </w:p>
        <w:p w14:paraId="42248A6B" w14:textId="77777777" w:rsidR="00A46F0B" w:rsidRPr="001A153E" w:rsidRDefault="00A46F0B" w:rsidP="00A46F0B">
          <w:pPr>
            <w:ind w:left="2232" w:firstLine="0"/>
            <w:rPr>
              <w:rStyle w:val="StyleArial"/>
            </w:rPr>
          </w:pPr>
        </w:p>
        <w:p w14:paraId="15D3A318" w14:textId="67026CDF" w:rsidR="00E23576" w:rsidRPr="001A153E" w:rsidRDefault="00E23576" w:rsidP="003C4A0D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lastRenderedPageBreak/>
            <w:t>Vulnerability Identification</w:t>
          </w:r>
        </w:p>
        <w:p w14:paraId="6F539058" w14:textId="20F1CBA2" w:rsidR="00E23576" w:rsidRPr="001A153E" w:rsidRDefault="00B505B1" w:rsidP="00E23576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ICT Team conducts </w:t>
          </w:r>
          <w:r w:rsidR="00BF782F" w:rsidRPr="001A153E">
            <w:rPr>
              <w:rStyle w:val="StyleArial"/>
            </w:rPr>
            <w:t>vulnerability identification using any of the following methods:</w:t>
          </w:r>
        </w:p>
        <w:p w14:paraId="39384CD5" w14:textId="0CCDEB42" w:rsidR="00BF782F" w:rsidRPr="001A153E" w:rsidRDefault="00AA263C" w:rsidP="00BF782F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Automated Vulnerability Scans</w:t>
          </w:r>
        </w:p>
        <w:p w14:paraId="33ECC8B4" w14:textId="334D908F" w:rsidR="00AA263C" w:rsidRPr="001A153E" w:rsidRDefault="00AA263C" w:rsidP="00BF782F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Manual review of vendor security advisories, threat intelligence reports, and industry alerts.</w:t>
          </w:r>
        </w:p>
        <w:p w14:paraId="0653C999" w14:textId="1BDD1FC1" w:rsidR="00AA263C" w:rsidRPr="001A153E" w:rsidRDefault="00AA263C" w:rsidP="00BF782F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IACS</w:t>
          </w:r>
          <w:r w:rsidR="0041089B" w:rsidRPr="001A153E">
            <w:rPr>
              <w:rStyle w:val="StyleArial"/>
            </w:rPr>
            <w:t xml:space="preserve"> vendor notifications, including </w:t>
          </w:r>
          <w:r w:rsidR="005618E2" w:rsidRPr="001A153E">
            <w:rPr>
              <w:rStyle w:val="StyleArial"/>
            </w:rPr>
            <w:t>patch bulletins and security advisories.</w:t>
          </w:r>
        </w:p>
        <w:p w14:paraId="500D9276" w14:textId="274BC5D9" w:rsidR="00C40D9C" w:rsidRPr="001A153E" w:rsidRDefault="00C40D9C" w:rsidP="00BF782F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Incident intelligence, including recent exploitation trends and known critical vulnerabilities.</w:t>
          </w:r>
        </w:p>
        <w:p w14:paraId="72EA10D4" w14:textId="2D970626" w:rsidR="00107564" w:rsidRPr="001A153E" w:rsidRDefault="005A5272" w:rsidP="003C4A0D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Risk</w:t>
          </w:r>
          <w:r w:rsidR="00107564" w:rsidRPr="001A153E">
            <w:rPr>
              <w:rStyle w:val="StyleArial"/>
            </w:rPr>
            <w:t xml:space="preserve"> Assessment</w:t>
          </w:r>
        </w:p>
        <w:p w14:paraId="6A08A4A3" w14:textId="3DC70FD3" w:rsidR="00C40D9C" w:rsidRPr="001A153E" w:rsidRDefault="00946AAB" w:rsidP="00194931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Each vulnerability undergoes a</w:t>
          </w:r>
          <w:r w:rsidR="00CD0BE6" w:rsidRPr="001A153E">
            <w:rPr>
              <w:rStyle w:val="StyleArial"/>
            </w:rPr>
            <w:t xml:space="preserve"> risk assessment to determine urgency and remediation expectations. The risk assessment includes consideration of the following</w:t>
          </w:r>
          <w:r w:rsidR="00F17118" w:rsidRPr="001A153E">
            <w:rPr>
              <w:rStyle w:val="StyleArial"/>
            </w:rPr>
            <w:t xml:space="preserve"> rated Critical, High, Medium, or Low</w:t>
          </w:r>
          <w:r w:rsidR="00CD0BE6" w:rsidRPr="001A153E">
            <w:rPr>
              <w:rStyle w:val="StyleArial"/>
            </w:rPr>
            <w:t>:</w:t>
          </w:r>
        </w:p>
        <w:p w14:paraId="733B2338" w14:textId="77777777" w:rsidR="00E13C68" w:rsidRPr="001A153E" w:rsidRDefault="00CD0BE6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CVSS score</w:t>
          </w:r>
        </w:p>
        <w:p w14:paraId="680E2984" w14:textId="5CD3E950" w:rsidR="00CD0BE6" w:rsidRPr="001A153E" w:rsidRDefault="00E13C68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Ve</w:t>
          </w:r>
          <w:r w:rsidR="00CD0BE6" w:rsidRPr="001A153E">
            <w:rPr>
              <w:rStyle w:val="StyleArial"/>
            </w:rPr>
            <w:t>ndor severity rating</w:t>
          </w:r>
        </w:p>
        <w:p w14:paraId="1ED6AA62" w14:textId="48DCFEAE" w:rsidR="00CD0BE6" w:rsidRPr="001A153E" w:rsidRDefault="00CD0BE6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Exploitability</w:t>
          </w:r>
        </w:p>
        <w:p w14:paraId="1C25A585" w14:textId="69147B14" w:rsidR="00CD0BE6" w:rsidRPr="001A153E" w:rsidRDefault="00CD0BE6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System criticality</w:t>
          </w:r>
        </w:p>
        <w:p w14:paraId="345E66C2" w14:textId="7D8D7170" w:rsidR="00CD0BE6" w:rsidRPr="001A153E" w:rsidRDefault="00CD0BE6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Potential impact</w:t>
          </w:r>
        </w:p>
        <w:p w14:paraId="2DDE182A" w14:textId="726873A4" w:rsidR="00CD0BE6" w:rsidRPr="001A153E" w:rsidRDefault="00CD0BE6" w:rsidP="00CD0B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Exposure </w:t>
          </w:r>
          <w:r w:rsidR="00E13C68" w:rsidRPr="001A153E">
            <w:rPr>
              <w:rStyle w:val="StyleArial"/>
            </w:rPr>
            <w:t>Factors</w:t>
          </w:r>
        </w:p>
        <w:p w14:paraId="7CA98EBB" w14:textId="59BF4082" w:rsidR="00120A04" w:rsidRPr="001A153E" w:rsidRDefault="00120A04" w:rsidP="00120A04">
          <w:pPr>
            <w:numPr>
              <w:ilvl w:val="5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Network Segmentation</w:t>
          </w:r>
        </w:p>
        <w:p w14:paraId="26A2C17E" w14:textId="38669ACF" w:rsidR="00120A04" w:rsidRPr="001A153E" w:rsidRDefault="00120A04" w:rsidP="00120A04">
          <w:pPr>
            <w:numPr>
              <w:ilvl w:val="5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User Privileges</w:t>
          </w:r>
        </w:p>
        <w:p w14:paraId="47119977" w14:textId="7448BBF2" w:rsidR="0078599A" w:rsidRPr="001A153E" w:rsidRDefault="00120A04" w:rsidP="000A5E90">
          <w:pPr>
            <w:numPr>
              <w:ilvl w:val="5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Pre-Existing </w:t>
          </w:r>
          <w:r w:rsidR="003579EB" w:rsidRPr="001A153E">
            <w:rPr>
              <w:rStyle w:val="StyleArial"/>
            </w:rPr>
            <w:t>Compensating Controls</w:t>
          </w:r>
        </w:p>
        <w:p w14:paraId="73EC7C4C" w14:textId="405990B7" w:rsidR="00E236D3" w:rsidRPr="001A153E" w:rsidRDefault="00E236D3" w:rsidP="00675F23">
          <w:pPr>
            <w:numPr>
              <w:ilvl w:val="1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Patch Management Lifecycle</w:t>
          </w:r>
        </w:p>
        <w:p w14:paraId="39E39E1D" w14:textId="15CE58EE" w:rsidR="00406149" w:rsidRPr="001A153E" w:rsidRDefault="00E236D3" w:rsidP="00406149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Patch</w:t>
          </w:r>
          <w:r w:rsidR="00C80DDF" w:rsidRPr="001A153E">
            <w:rPr>
              <w:rStyle w:val="StyleArial"/>
            </w:rPr>
            <w:t xml:space="preserve"> Identification</w:t>
          </w:r>
        </w:p>
        <w:p w14:paraId="4951D56D" w14:textId="0845596D" w:rsidR="00406149" w:rsidRPr="001A153E" w:rsidRDefault="0090709A" w:rsidP="00406149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ICT reviews vendor notifications, scanning outputs, and </w:t>
          </w:r>
          <w:r w:rsidR="0073538A" w:rsidRPr="001A153E">
            <w:rPr>
              <w:rStyle w:val="StyleArial"/>
            </w:rPr>
            <w:t>security advisory information to identify newly released patches or vulnerabilities required during remediation.</w:t>
          </w:r>
        </w:p>
        <w:p w14:paraId="5D4D62BC" w14:textId="7DFBC1A9" w:rsidR="0073538A" w:rsidRPr="001A153E" w:rsidRDefault="00A717EE" w:rsidP="00406149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ICT and System Owners assess whether patches apply to</w:t>
          </w:r>
          <w:r w:rsidR="00CA13CA" w:rsidRPr="001A153E">
            <w:rPr>
              <w:rStyle w:val="StyleArial"/>
            </w:rPr>
            <w:t xml:space="preserve"> systems that support GxP processes at the North Carolina facility.</w:t>
          </w:r>
        </w:p>
        <w:p w14:paraId="6F97CE9B" w14:textId="17B07F82" w:rsidR="00CA13CA" w:rsidRPr="001A153E" w:rsidRDefault="00127362" w:rsidP="00406149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GAMP categories </w:t>
          </w:r>
          <w:r w:rsidR="00BF5041" w:rsidRPr="001A153E">
            <w:rPr>
              <w:rStyle w:val="StyleArial"/>
            </w:rPr>
            <w:t>determine</w:t>
          </w:r>
          <w:r w:rsidR="00AE6764" w:rsidRPr="001A153E">
            <w:rPr>
              <w:rStyle w:val="StyleArial"/>
            </w:rPr>
            <w:t xml:space="preserve"> patch relevance, operating environment, architectural dependencies, and vendor recommendations.</w:t>
          </w:r>
        </w:p>
        <w:p w14:paraId="6DC65ABD" w14:textId="646C8066" w:rsidR="00AE6764" w:rsidRPr="001A153E" w:rsidRDefault="00BF5041" w:rsidP="00406149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Identified patches are documented within the Patch and Vulnerability Register, which details the patch type, source, system applicability, and required timelines.</w:t>
          </w:r>
        </w:p>
        <w:p w14:paraId="0484EAB7" w14:textId="77777777" w:rsidR="003C4A0D" w:rsidRPr="001A153E" w:rsidRDefault="00C80DDF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 </w:t>
          </w:r>
          <w:r w:rsidR="003C4A0D" w:rsidRPr="001A153E">
            <w:rPr>
              <w:rStyle w:val="StyleArial"/>
            </w:rPr>
            <w:t xml:space="preserve">Change Impact Assessment </w:t>
          </w:r>
        </w:p>
        <w:p w14:paraId="687B7019" w14:textId="59EDC06C" w:rsidR="00BF5041" w:rsidRPr="001A153E" w:rsidRDefault="000A5D51" w:rsidP="00277865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Each patch must undergo an impact assessment aligned with KK-QD-######: IT Change Management (GxP-Related)</w:t>
          </w:r>
        </w:p>
        <w:p w14:paraId="4B5859D2" w14:textId="20F57B39" w:rsidR="00C80DDF" w:rsidRPr="001A153E" w:rsidRDefault="00C80DDF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Prioritization</w:t>
          </w:r>
        </w:p>
        <w:p w14:paraId="69487DA5" w14:textId="7EFCB0A1" w:rsidR="008451C2" w:rsidRPr="001A153E" w:rsidRDefault="00E63B62" w:rsidP="008451C2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Risk-based methodology determines the patch priority</w:t>
          </w:r>
          <w:r w:rsidR="00F4350C" w:rsidRPr="001A153E">
            <w:rPr>
              <w:rStyle w:val="StyleArial"/>
            </w:rPr>
            <w:t>. The following factors will influence the priority</w:t>
          </w:r>
          <w:r w:rsidR="000D7A78">
            <w:rPr>
              <w:rStyle w:val="StyleArial"/>
            </w:rPr>
            <w:t>:</w:t>
          </w:r>
        </w:p>
        <w:p w14:paraId="5A3CBB3A" w14:textId="3DEB4C1D" w:rsidR="00F4350C" w:rsidRPr="001A153E" w:rsidRDefault="00F4350C" w:rsidP="00F4350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CVSS severity scoring</w:t>
          </w:r>
        </w:p>
        <w:p w14:paraId="42B0CFDB" w14:textId="09CDC6AF" w:rsidR="00F4350C" w:rsidRPr="001A153E" w:rsidRDefault="00DE4CBA" w:rsidP="00F4350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Business criticality of affected systems</w:t>
          </w:r>
        </w:p>
        <w:p w14:paraId="17D46B40" w14:textId="562C9482" w:rsidR="00DE4CBA" w:rsidRPr="001A153E" w:rsidRDefault="00DE4CBA" w:rsidP="00F4350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lastRenderedPageBreak/>
            <w:t>Vendor urgency classification</w:t>
          </w:r>
        </w:p>
        <w:p w14:paraId="5E075E30" w14:textId="5B29D2E9" w:rsidR="00DE4CBA" w:rsidRPr="001A153E" w:rsidRDefault="00DE4CBA" w:rsidP="00F4350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Regulatory impact </w:t>
          </w:r>
        </w:p>
        <w:p w14:paraId="3787F928" w14:textId="3FA370F8" w:rsidR="00B84432" w:rsidRPr="001A153E" w:rsidRDefault="008332AD" w:rsidP="00F4350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Exploit availability</w:t>
          </w:r>
        </w:p>
        <w:p w14:paraId="3C9952D4" w14:textId="22F8304A" w:rsidR="00767455" w:rsidRPr="001A153E" w:rsidRDefault="009B2B37" w:rsidP="00767455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Patches </w:t>
          </w:r>
          <w:r w:rsidR="0052666C" w:rsidRPr="001A153E">
            <w:rPr>
              <w:rStyle w:val="StyleArial"/>
            </w:rPr>
            <w:t>are assigned one of the following</w:t>
          </w:r>
          <w:r w:rsidR="00767455" w:rsidRPr="001A153E">
            <w:rPr>
              <w:rStyle w:val="StyleArial"/>
            </w:rPr>
            <w:t xml:space="preserve"> targets:</w:t>
          </w:r>
        </w:p>
        <w:p w14:paraId="7C561E17" w14:textId="481D720E" w:rsidR="00767455" w:rsidRPr="001A153E" w:rsidRDefault="00767455" w:rsidP="00767455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Critical. </w:t>
          </w:r>
          <w:r w:rsidR="00240B2D" w:rsidRPr="001A153E">
            <w:rPr>
              <w:rStyle w:val="StyleArial"/>
            </w:rPr>
            <w:t>D</w:t>
          </w:r>
          <w:r w:rsidR="004A52C8" w:rsidRPr="001A153E">
            <w:rPr>
              <w:rStyle w:val="StyleArial"/>
            </w:rPr>
            <w:t xml:space="preserve">eployment </w:t>
          </w:r>
          <w:r w:rsidR="00240B2D" w:rsidRPr="001A153E">
            <w:rPr>
              <w:rStyle w:val="StyleArial"/>
            </w:rPr>
            <w:t xml:space="preserve">is </w:t>
          </w:r>
          <w:proofErr w:type="gramStart"/>
          <w:r w:rsidR="004A52C8" w:rsidRPr="001A153E">
            <w:rPr>
              <w:rStyle w:val="StyleArial"/>
            </w:rPr>
            <w:t>targeted</w:t>
          </w:r>
          <w:proofErr w:type="gramEnd"/>
          <w:r w:rsidR="004A52C8" w:rsidRPr="001A153E">
            <w:rPr>
              <w:rStyle w:val="StyleArial"/>
            </w:rPr>
            <w:t xml:space="preserve"> within 48 hours.</w:t>
          </w:r>
        </w:p>
        <w:p w14:paraId="201855A2" w14:textId="572E646C" w:rsidR="004A52C8" w:rsidRPr="001A153E" w:rsidRDefault="004A52C8" w:rsidP="00767455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High</w:t>
          </w:r>
          <w:r w:rsidR="00240B2D" w:rsidRPr="001A153E">
            <w:rPr>
              <w:rStyle w:val="StyleArial"/>
            </w:rPr>
            <w:t>. Deployment is targeted within 5 days.</w:t>
          </w:r>
        </w:p>
        <w:p w14:paraId="6BF4E7E1" w14:textId="5D6F3125" w:rsidR="00240B2D" w:rsidRPr="001A153E" w:rsidRDefault="00240B2D" w:rsidP="00767455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Medium. Deployment is targeted within 15 business days.</w:t>
          </w:r>
        </w:p>
        <w:p w14:paraId="3218B978" w14:textId="7BC998D4" w:rsidR="00240B2D" w:rsidRPr="001A153E" w:rsidRDefault="00240B2D" w:rsidP="00767455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Low. Deployment is targeted </w:t>
          </w:r>
          <w:r w:rsidR="002F2B8D" w:rsidRPr="001A153E">
            <w:rPr>
              <w:rStyle w:val="StyleArial"/>
            </w:rPr>
            <w:t>within the</w:t>
          </w:r>
          <w:r w:rsidR="007773C4" w:rsidRPr="001A153E">
            <w:rPr>
              <w:rStyle w:val="StyleArial"/>
            </w:rPr>
            <w:t xml:space="preserve"> next maintenance window or quarterly update cycle.</w:t>
          </w:r>
        </w:p>
        <w:p w14:paraId="3614ACDD" w14:textId="1C2120BD" w:rsidR="00C80DDF" w:rsidRPr="001A153E" w:rsidRDefault="00C80DDF" w:rsidP="009B2B37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Testing Protocols</w:t>
          </w:r>
        </w:p>
        <w:p w14:paraId="684F5D06" w14:textId="51CD9524" w:rsidR="00AF4B48" w:rsidRPr="001A153E" w:rsidRDefault="00F775F1" w:rsidP="00AF4B48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Patches are installed in </w:t>
          </w:r>
          <w:r w:rsidR="00D10BBA" w:rsidRPr="001A153E">
            <w:rPr>
              <w:rStyle w:val="StyleArial"/>
            </w:rPr>
            <w:t xml:space="preserve">a controlled, non-production environment which </w:t>
          </w:r>
          <w:r w:rsidR="00013CE4" w:rsidRPr="001A153E">
            <w:rPr>
              <w:rStyle w:val="StyleArial"/>
            </w:rPr>
            <w:t>simulates</w:t>
          </w:r>
          <w:r w:rsidR="00D10BBA" w:rsidRPr="001A153E">
            <w:rPr>
              <w:rStyle w:val="StyleArial"/>
            </w:rPr>
            <w:t xml:space="preserve"> the configuration of production.</w:t>
          </w:r>
        </w:p>
        <w:p w14:paraId="7FC1F7BC" w14:textId="7926375D" w:rsidR="00D10BBA" w:rsidRPr="001A153E" w:rsidRDefault="00555E86" w:rsidP="00AF4B48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Testing protocol includes:</w:t>
          </w:r>
        </w:p>
        <w:p w14:paraId="4FB8F8C3" w14:textId="4A8FBC15" w:rsidR="00555E86" w:rsidRPr="001A153E" w:rsidRDefault="00A4515C" w:rsidP="00555E8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Verifying that the system starts-up appropriately and </w:t>
          </w:r>
          <w:r w:rsidR="00376011" w:rsidRPr="001A153E">
            <w:rPr>
              <w:rStyle w:val="StyleArial"/>
            </w:rPr>
            <w:t>that the service maintains integrity.</w:t>
          </w:r>
        </w:p>
        <w:p w14:paraId="6BF034C6" w14:textId="20B066C9" w:rsidR="00F428B4" w:rsidRPr="001A153E" w:rsidRDefault="00F428B4" w:rsidP="00555E8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Performing regression checks of GxP workflows and data paths.</w:t>
          </w:r>
        </w:p>
        <w:p w14:paraId="56C4A17F" w14:textId="41067CF1" w:rsidR="00F428B4" w:rsidRPr="001A153E" w:rsidRDefault="00DC3360" w:rsidP="00555E8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Confirming the connectivity of interface</w:t>
          </w:r>
          <w:r w:rsidR="00657A58" w:rsidRPr="001A153E">
            <w:rPr>
              <w:rStyle w:val="StyleArial"/>
            </w:rPr>
            <w:t xml:space="preserve">s: </w:t>
          </w:r>
          <w:r w:rsidR="00013CE4" w:rsidRPr="001A153E">
            <w:rPr>
              <w:rStyle w:val="StyleArial"/>
            </w:rPr>
            <w:t>E.g.,</w:t>
          </w:r>
          <w:r w:rsidR="00657A58" w:rsidRPr="001A153E">
            <w:rPr>
              <w:rStyle w:val="StyleArial"/>
            </w:rPr>
            <w:t xml:space="preserve"> LIMS, network shares, databases, and automation layers.</w:t>
          </w:r>
        </w:p>
        <w:p w14:paraId="408244A2" w14:textId="6AF7153E" w:rsidR="00657A58" w:rsidRPr="001A153E" w:rsidRDefault="006A0816" w:rsidP="00555E8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Acquiring tests and qualification steps from vendors.</w:t>
          </w:r>
        </w:p>
        <w:p w14:paraId="3168F483" w14:textId="43C412C8" w:rsidR="00C922F6" w:rsidRPr="001A153E" w:rsidRDefault="0016514E" w:rsidP="00C922F6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Adverse results, </w:t>
          </w:r>
          <w:r w:rsidR="00DE03F7" w:rsidRPr="001A153E">
            <w:rPr>
              <w:rStyle w:val="StyleArial"/>
            </w:rPr>
            <w:t>incompatibilities</w:t>
          </w:r>
          <w:r w:rsidRPr="001A153E">
            <w:rPr>
              <w:rStyle w:val="StyleArial"/>
            </w:rPr>
            <w:t xml:space="preserve">, and unexpected behaviors are logged and escalated to </w:t>
          </w:r>
          <w:r w:rsidR="00DE03F7" w:rsidRPr="001A153E">
            <w:rPr>
              <w:rStyle w:val="StyleArial"/>
            </w:rPr>
            <w:t>System Owners and Quality Assurance.</w:t>
          </w:r>
        </w:p>
        <w:p w14:paraId="25DA2E8D" w14:textId="3AC2BB4D" w:rsidR="00837C1C" w:rsidRPr="001A153E" w:rsidRDefault="00837C1C" w:rsidP="00561C06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Testing outcomes are recorded according to KK-QD-######: IT Change Management (GxP-Related)</w:t>
          </w:r>
          <w:r w:rsidR="00561C06" w:rsidRPr="001A153E">
            <w:rPr>
              <w:rStyle w:val="StyleArial"/>
            </w:rPr>
            <w:t>.</w:t>
          </w:r>
        </w:p>
        <w:p w14:paraId="79B52FD3" w14:textId="5F288AFD" w:rsidR="00C80DDF" w:rsidRPr="001A153E" w:rsidRDefault="00C80DDF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Approval Workflow</w:t>
          </w:r>
        </w:p>
        <w:p w14:paraId="7A079143" w14:textId="69716D2B" w:rsidR="00561C06" w:rsidRPr="001A153E" w:rsidRDefault="00C73DE2" w:rsidP="00C73DE2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Prior to production deployment, patches must receive approvals per KK-QD-######: IT Change Management (GxP-Related).</w:t>
          </w:r>
        </w:p>
        <w:p w14:paraId="18C0849A" w14:textId="73EE1A0B" w:rsidR="00206704" w:rsidRPr="001A153E" w:rsidRDefault="00C73DE2" w:rsidP="008B38C0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Approvers </w:t>
          </w:r>
          <w:r w:rsidR="00206704" w:rsidRPr="001A153E">
            <w:rPr>
              <w:rStyle w:val="StyleArial"/>
            </w:rPr>
            <w:t>include the System Owner, an ICT representative, Quality Assurance, and the Business Process Owner.</w:t>
          </w:r>
        </w:p>
        <w:p w14:paraId="502F59DC" w14:textId="52C6D087" w:rsidR="008B38C0" w:rsidRPr="001A153E" w:rsidRDefault="008B38C0" w:rsidP="008B38C0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No patch is deployed to production without documented approv</w:t>
          </w:r>
          <w:r w:rsidR="00365012" w:rsidRPr="001A153E">
            <w:rPr>
              <w:rStyle w:val="StyleArial"/>
            </w:rPr>
            <w:t>al.</w:t>
          </w:r>
        </w:p>
        <w:p w14:paraId="4A77E729" w14:textId="7E4FEE6D" w:rsidR="00C80DDF" w:rsidRPr="001A153E" w:rsidRDefault="0024081C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Deployment Steps</w:t>
          </w:r>
        </w:p>
        <w:p w14:paraId="487F3A45" w14:textId="25F47DB8" w:rsidR="00615F0F" w:rsidRPr="001A153E" w:rsidRDefault="00C31B03" w:rsidP="00615F0F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Deployment is </w:t>
          </w:r>
          <w:proofErr w:type="gramStart"/>
          <w:r w:rsidRPr="001A153E">
            <w:rPr>
              <w:rStyle w:val="StyleArial"/>
            </w:rPr>
            <w:t>executed</w:t>
          </w:r>
          <w:proofErr w:type="gramEnd"/>
          <w:r w:rsidRPr="001A153E">
            <w:rPr>
              <w:rStyle w:val="StyleArial"/>
            </w:rPr>
            <w:t xml:space="preserve"> in accordance with </w:t>
          </w:r>
          <w:r w:rsidR="00615F0F" w:rsidRPr="001A153E">
            <w:rPr>
              <w:rStyle w:val="StyleArial"/>
            </w:rPr>
            <w:t>KK-QD-######: IT Change Management (GxP-Related).</w:t>
          </w:r>
        </w:p>
        <w:p w14:paraId="547847E9" w14:textId="19796639" w:rsidR="00365012" w:rsidRPr="001A153E" w:rsidRDefault="008A33E6" w:rsidP="00365012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Deployment tasks include the following:</w:t>
          </w:r>
        </w:p>
        <w:p w14:paraId="539B98E0" w14:textId="11E0C15D" w:rsidR="008A33E6" w:rsidRPr="001A153E" w:rsidRDefault="008A33E6" w:rsidP="008A33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Communicating to impacted users prior to deployment.</w:t>
          </w:r>
        </w:p>
        <w:p w14:paraId="61ECF95A" w14:textId="3ED1A611" w:rsidR="008A33E6" w:rsidRPr="001A153E" w:rsidRDefault="00D22C36" w:rsidP="008A33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Creating </w:t>
          </w:r>
          <w:r w:rsidR="00CD2697" w:rsidRPr="001A153E">
            <w:rPr>
              <w:rStyle w:val="StyleArial"/>
            </w:rPr>
            <w:t>backups</w:t>
          </w:r>
          <w:r w:rsidRPr="001A153E">
            <w:rPr>
              <w:rStyle w:val="StyleArial"/>
            </w:rPr>
            <w:t xml:space="preserve">, such as system snapshots, database backups, </w:t>
          </w:r>
          <w:r w:rsidR="00CD2697" w:rsidRPr="001A153E">
            <w:rPr>
              <w:rStyle w:val="StyleArial"/>
            </w:rPr>
            <w:t>and configuration exports.</w:t>
          </w:r>
        </w:p>
        <w:p w14:paraId="698C6986" w14:textId="691F5ACE" w:rsidR="00CD2697" w:rsidRPr="001A153E" w:rsidRDefault="00A94F23" w:rsidP="008A33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Implementing the patch according to the vendor’s instructions.</w:t>
          </w:r>
        </w:p>
        <w:p w14:paraId="50A10FE4" w14:textId="0CF992DB" w:rsidR="00A94F23" w:rsidRPr="001A153E" w:rsidRDefault="00A94F23" w:rsidP="008A33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Rebooting systems when required.</w:t>
          </w:r>
        </w:p>
        <w:p w14:paraId="1BF073FC" w14:textId="6F76D89B" w:rsidR="00A94F23" w:rsidRPr="001A153E" w:rsidRDefault="00A94F23" w:rsidP="008A33E6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Restoring services and verifying system availability.</w:t>
          </w:r>
        </w:p>
        <w:p w14:paraId="4222F7F6" w14:textId="4E837F63" w:rsidR="00A94F23" w:rsidRPr="001A153E" w:rsidRDefault="006F46B8" w:rsidP="00A94F23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lastRenderedPageBreak/>
            <w:t>Deviations that occur during deployment must be documented and escalated per deviation procedures.</w:t>
          </w:r>
        </w:p>
        <w:p w14:paraId="111D06E5" w14:textId="3D60B595" w:rsidR="0024081C" w:rsidRPr="001A153E" w:rsidRDefault="0024081C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Post-Deployment Verification</w:t>
          </w:r>
        </w:p>
        <w:p w14:paraId="413C58D9" w14:textId="1D99F460" w:rsidR="00211003" w:rsidRPr="001A153E" w:rsidRDefault="001B03D7" w:rsidP="00211003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After </w:t>
          </w:r>
          <w:r w:rsidR="0000492B" w:rsidRPr="001A153E">
            <w:rPr>
              <w:rStyle w:val="StyleArial"/>
            </w:rPr>
            <w:t xml:space="preserve">patch </w:t>
          </w:r>
          <w:r w:rsidRPr="001A153E">
            <w:rPr>
              <w:rStyle w:val="StyleArial"/>
            </w:rPr>
            <w:t xml:space="preserve">deployment, </w:t>
          </w:r>
          <w:r w:rsidR="006E60C1" w:rsidRPr="001A153E">
            <w:rPr>
              <w:rStyle w:val="StyleArial"/>
            </w:rPr>
            <w:t>the ICT verifies that systems are functioning as inten</w:t>
          </w:r>
          <w:r w:rsidR="0000492B" w:rsidRPr="001A153E">
            <w:rPr>
              <w:rStyle w:val="StyleArial"/>
            </w:rPr>
            <w:t>ded.</w:t>
          </w:r>
        </w:p>
        <w:p w14:paraId="0E0A59EC" w14:textId="3881E979" w:rsidR="006F46B8" w:rsidRPr="001A153E" w:rsidRDefault="009E2FCC" w:rsidP="006F46B8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Deployment tasks include the following:</w:t>
          </w:r>
        </w:p>
        <w:p w14:paraId="69DAF827" w14:textId="4FA49334" w:rsidR="009E2FCC" w:rsidRPr="001A153E" w:rsidRDefault="0000492B" w:rsidP="009E2FC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Executing predefined tests and functional checks.</w:t>
          </w:r>
        </w:p>
        <w:p w14:paraId="37125E5E" w14:textId="42B2D9E5" w:rsidR="0000492B" w:rsidRPr="001A153E" w:rsidRDefault="00861B05" w:rsidP="009E2FC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Reviewing system </w:t>
          </w:r>
          <w:r w:rsidR="006C142A">
            <w:rPr>
              <w:rStyle w:val="StyleArial"/>
            </w:rPr>
            <w:t>logs</w:t>
          </w:r>
          <w:r w:rsidRPr="001A153E">
            <w:rPr>
              <w:rStyle w:val="StyleArial"/>
            </w:rPr>
            <w:t xml:space="preserve"> and event monitors for anomalies in performance.</w:t>
          </w:r>
        </w:p>
        <w:p w14:paraId="7B30465F" w14:textId="4E34DEA2" w:rsidR="00861B05" w:rsidRPr="001A153E" w:rsidRDefault="00CC6873" w:rsidP="009E2FC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Validating the activity of interfaces and integrations.</w:t>
          </w:r>
        </w:p>
        <w:p w14:paraId="0B846936" w14:textId="06902315" w:rsidR="00CC6873" w:rsidRPr="001A153E" w:rsidRDefault="00CC6873" w:rsidP="009E2FCC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Confirming that GxP data is intact.</w:t>
          </w:r>
        </w:p>
        <w:p w14:paraId="09B78A74" w14:textId="22FCB5DB" w:rsidR="00F86381" w:rsidRPr="001A153E" w:rsidRDefault="00AA3E94" w:rsidP="00F86381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Deviations that occur during deployment must be documented and escalated per deviation procedures.</w:t>
          </w:r>
        </w:p>
        <w:p w14:paraId="643AE70A" w14:textId="726BDA03" w:rsidR="0024081C" w:rsidRPr="001A153E" w:rsidRDefault="0024081C" w:rsidP="00E236D3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Exceptions and Emergency </w:t>
          </w:r>
          <w:r w:rsidR="0048372D">
            <w:rPr>
              <w:rStyle w:val="StyleArial"/>
            </w:rPr>
            <w:t>Patches</w:t>
          </w:r>
        </w:p>
        <w:p w14:paraId="637A2A88" w14:textId="73FA6943" w:rsidR="00F86381" w:rsidRPr="001A153E" w:rsidRDefault="00FA7847" w:rsidP="00F86381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E</w:t>
          </w:r>
          <w:r w:rsidR="001E2AD9" w:rsidRPr="001A153E">
            <w:rPr>
              <w:rStyle w:val="StyleArial"/>
            </w:rPr>
            <w:t xml:space="preserve">xceptions involve the decision to postpone, modify, or avoid </w:t>
          </w:r>
          <w:r w:rsidR="00521851" w:rsidRPr="001A153E">
            <w:rPr>
              <w:rStyle w:val="StyleArial"/>
            </w:rPr>
            <w:t xml:space="preserve">required patching activities due to technical constraints, validated vendor direction, or business impacts. </w:t>
          </w:r>
        </w:p>
        <w:p w14:paraId="4D27E6A9" w14:textId="0035F4D7" w:rsidR="00EB2D94" w:rsidRPr="001A153E" w:rsidRDefault="00EB2D94" w:rsidP="00EB2D94">
          <w:pPr>
            <w:numPr>
              <w:ilvl w:val="4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Exceptions must also include </w:t>
          </w:r>
          <w:r w:rsidR="008279F3" w:rsidRPr="001A153E">
            <w:rPr>
              <w:rStyle w:val="StyleArial"/>
            </w:rPr>
            <w:t>controls used to compensate and maintain the security and compliance of a system.</w:t>
          </w:r>
        </w:p>
        <w:p w14:paraId="7107B1AE" w14:textId="44B634FD" w:rsidR="0040038D" w:rsidRPr="001A153E" w:rsidRDefault="00597CC2" w:rsidP="0040038D">
          <w:pPr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Exceptions must be documented with </w:t>
          </w:r>
          <w:r w:rsidR="0012404B" w:rsidRPr="001A153E">
            <w:rPr>
              <w:rStyle w:val="StyleArial"/>
            </w:rPr>
            <w:t>justification</w:t>
          </w:r>
          <w:r w:rsidR="0012404B">
            <w:rPr>
              <w:rStyle w:val="StyleArial"/>
            </w:rPr>
            <w:t xml:space="preserve"> which includes</w:t>
          </w:r>
          <w:r w:rsidRPr="001A153E">
            <w:rPr>
              <w:rStyle w:val="StyleArial"/>
            </w:rPr>
            <w:t xml:space="preserve"> compensating controls, and </w:t>
          </w:r>
          <w:r w:rsidR="00910BAF" w:rsidRPr="001A153E">
            <w:rPr>
              <w:rStyle w:val="StyleArial"/>
            </w:rPr>
            <w:t xml:space="preserve">approval </w:t>
          </w:r>
          <w:r w:rsidR="0040038D" w:rsidRPr="001A153E">
            <w:rPr>
              <w:rStyle w:val="StyleArial"/>
            </w:rPr>
            <w:t>by QA, the System Owner, and the Change Advisory Board.</w:t>
          </w:r>
        </w:p>
        <w:p w14:paraId="481B2487" w14:textId="578182F0" w:rsidR="0040038D" w:rsidRPr="001A153E" w:rsidRDefault="0040038D" w:rsidP="00B21188">
          <w:pPr>
            <w:pStyle w:val="ListParagraph"/>
            <w:numPr>
              <w:ilvl w:val="3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Emergency Changes </w:t>
          </w:r>
          <w:r w:rsidR="008C26D0" w:rsidRPr="001A153E">
            <w:rPr>
              <w:rStyle w:val="StyleArial"/>
            </w:rPr>
            <w:t>may bypass standard scheduling but must follow</w:t>
          </w:r>
          <w:r w:rsidR="00B21188" w:rsidRPr="001A153E">
            <w:rPr>
              <w:rStyle w:val="StyleArial"/>
            </w:rPr>
            <w:t xml:space="preserve"> KK-QD-######: IT Change Management (GxP-Related).</w:t>
          </w:r>
        </w:p>
        <w:p w14:paraId="453BC934" w14:textId="5DC1A1B3" w:rsidR="00086B25" w:rsidRDefault="00A61EC4" w:rsidP="008904A1">
          <w:pPr>
            <w:numPr>
              <w:ilvl w:val="1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Preventative Maintenance</w:t>
          </w:r>
        </w:p>
        <w:p w14:paraId="0F84D2F9" w14:textId="7F0BE7C4" w:rsidR="008904A1" w:rsidRDefault="008904A1" w:rsidP="00F95251">
          <w:pPr>
            <w:numPr>
              <w:ilvl w:val="2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 Patches occur at </w:t>
          </w:r>
          <w:r w:rsidR="001C2837">
            <w:rPr>
              <w:rStyle w:val="StyleArial"/>
            </w:rPr>
            <w:t>a cadence determined into Table 5-1: Patch and Update Cadences.</w:t>
          </w:r>
        </w:p>
        <w:p w14:paraId="516E90DC" w14:textId="1FF22447" w:rsidR="00E83080" w:rsidRPr="00C81A0B" w:rsidRDefault="001C2837" w:rsidP="00E83080">
          <w:pPr>
            <w:ind w:left="1224" w:firstLine="0"/>
            <w:rPr>
              <w:rStyle w:val="StyleArial"/>
              <w:b/>
              <w:bCs/>
            </w:rPr>
          </w:pPr>
          <w:r w:rsidRPr="00C81A0B">
            <w:rPr>
              <w:rStyle w:val="StyleArial"/>
              <w:b/>
              <w:bCs/>
            </w:rPr>
            <w:t>Table 5-1: Patch and Update Cadence</w:t>
          </w:r>
          <w:r w:rsidR="00E83080" w:rsidRPr="00C81A0B">
            <w:rPr>
              <w:rStyle w:val="StyleArial"/>
              <w:b/>
              <w:bCs/>
            </w:rPr>
            <w:t>s</w:t>
          </w:r>
        </w:p>
        <w:tbl>
          <w:tblPr>
            <w:tblStyle w:val="TableGrid"/>
            <w:tblW w:w="0" w:type="auto"/>
            <w:tblInd w:w="1224" w:type="dxa"/>
            <w:tblLook w:val="04A0" w:firstRow="1" w:lastRow="0" w:firstColumn="1" w:lastColumn="0" w:noHBand="0" w:noVBand="1"/>
          </w:tblPr>
          <w:tblGrid>
            <w:gridCol w:w="2857"/>
            <w:gridCol w:w="2865"/>
            <w:gridCol w:w="2854"/>
          </w:tblGrid>
          <w:tr w:rsidR="00632769" w14:paraId="67979826" w14:textId="77777777" w:rsidTr="00350E61">
            <w:tc>
              <w:tcPr>
                <w:tcW w:w="3266" w:type="dxa"/>
                <w:shd w:val="clear" w:color="auto" w:fill="BFBFBF" w:themeFill="background1" w:themeFillShade="BF"/>
              </w:tcPr>
              <w:p w14:paraId="41A99E69" w14:textId="69C9AEA0" w:rsidR="00632769" w:rsidRPr="00350E61" w:rsidRDefault="00632769" w:rsidP="00E83080">
                <w:pPr>
                  <w:ind w:firstLine="0"/>
                  <w:rPr>
                    <w:rStyle w:val="StyleArial"/>
                    <w:b/>
                    <w:bCs/>
                  </w:rPr>
                </w:pPr>
                <w:r w:rsidRPr="00350E61">
                  <w:rPr>
                    <w:rStyle w:val="StyleArial"/>
                    <w:b/>
                    <w:bCs/>
                  </w:rPr>
                  <w:t>Month</w:t>
                </w:r>
              </w:p>
            </w:tc>
            <w:tc>
              <w:tcPr>
                <w:tcW w:w="3267" w:type="dxa"/>
                <w:shd w:val="clear" w:color="auto" w:fill="BFBFBF" w:themeFill="background1" w:themeFillShade="BF"/>
              </w:tcPr>
              <w:p w14:paraId="232EF637" w14:textId="784ADD9F" w:rsidR="00632769" w:rsidRPr="00350E61" w:rsidRDefault="00632769" w:rsidP="00E83080">
                <w:pPr>
                  <w:ind w:firstLine="0"/>
                  <w:rPr>
                    <w:rStyle w:val="StyleArial"/>
                    <w:b/>
                    <w:bCs/>
                  </w:rPr>
                </w:pPr>
                <w:r w:rsidRPr="00350E61">
                  <w:rPr>
                    <w:rStyle w:val="StyleArial"/>
                    <w:b/>
                    <w:bCs/>
                  </w:rPr>
                  <w:t xml:space="preserve"> Start Date/Time</w:t>
                </w:r>
              </w:p>
            </w:tc>
            <w:tc>
              <w:tcPr>
                <w:tcW w:w="3267" w:type="dxa"/>
                <w:shd w:val="clear" w:color="auto" w:fill="BFBFBF" w:themeFill="background1" w:themeFillShade="BF"/>
              </w:tcPr>
              <w:p w14:paraId="5BA86E2D" w14:textId="656CDFBF" w:rsidR="00632769" w:rsidRPr="00350E61" w:rsidRDefault="00632769" w:rsidP="00E83080">
                <w:pPr>
                  <w:ind w:firstLine="0"/>
                  <w:rPr>
                    <w:rStyle w:val="StyleArial"/>
                    <w:b/>
                    <w:bCs/>
                  </w:rPr>
                </w:pPr>
                <w:r w:rsidRPr="00350E61">
                  <w:rPr>
                    <w:rStyle w:val="StyleArial"/>
                    <w:b/>
                    <w:bCs/>
                  </w:rPr>
                  <w:t>End Date/time</w:t>
                </w:r>
              </w:p>
            </w:tc>
          </w:tr>
          <w:tr w:rsidR="00632769" w14:paraId="7CD497F5" w14:textId="77777777" w:rsidTr="00632769">
            <w:tc>
              <w:tcPr>
                <w:tcW w:w="3266" w:type="dxa"/>
              </w:tcPr>
              <w:p w14:paraId="3DB4E7E9" w14:textId="17DD78C6" w:rsidR="00632769" w:rsidRDefault="00632769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February</w:t>
                </w:r>
              </w:p>
            </w:tc>
            <w:tc>
              <w:tcPr>
                <w:tcW w:w="3267" w:type="dxa"/>
              </w:tcPr>
              <w:p w14:paraId="6031A405" w14:textId="29160E34" w:rsidR="00632769" w:rsidRDefault="00B57A5E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19:00</w:t>
                </w:r>
              </w:p>
            </w:tc>
            <w:tc>
              <w:tcPr>
                <w:tcW w:w="3267" w:type="dxa"/>
              </w:tcPr>
              <w:p w14:paraId="6B6E2D81" w14:textId="5CF7B481" w:rsidR="00632769" w:rsidRDefault="00B57A5E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</w:t>
                </w:r>
                <w:r w:rsidR="00C81A0B">
                  <w:rPr>
                    <w:rStyle w:val="StyleArial"/>
                  </w:rPr>
                  <w:t>20</w:t>
                </w:r>
                <w:r>
                  <w:rPr>
                    <w:rStyle w:val="StyleArial"/>
                  </w:rPr>
                  <w:t>:00</w:t>
                </w:r>
              </w:p>
            </w:tc>
          </w:tr>
          <w:tr w:rsidR="00632769" w14:paraId="498D94B1" w14:textId="77777777" w:rsidTr="00632769">
            <w:tc>
              <w:tcPr>
                <w:tcW w:w="3266" w:type="dxa"/>
              </w:tcPr>
              <w:p w14:paraId="02D69A01" w14:textId="17B709DA" w:rsidR="00632769" w:rsidRDefault="00632769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May</w:t>
                </w:r>
              </w:p>
            </w:tc>
            <w:tc>
              <w:tcPr>
                <w:tcW w:w="3267" w:type="dxa"/>
              </w:tcPr>
              <w:p w14:paraId="7DDEBF8C" w14:textId="5D000FE8" w:rsidR="00632769" w:rsidRDefault="00B57A5E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19:00</w:t>
                </w:r>
              </w:p>
            </w:tc>
            <w:tc>
              <w:tcPr>
                <w:tcW w:w="3267" w:type="dxa"/>
              </w:tcPr>
              <w:p w14:paraId="65675DFD" w14:textId="6062E265" w:rsidR="00632769" w:rsidRDefault="00C81A0B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20:00</w:t>
                </w:r>
              </w:p>
            </w:tc>
          </w:tr>
          <w:tr w:rsidR="00632769" w14:paraId="571EA490" w14:textId="77777777" w:rsidTr="00632769">
            <w:tc>
              <w:tcPr>
                <w:tcW w:w="3266" w:type="dxa"/>
              </w:tcPr>
              <w:p w14:paraId="578E25B6" w14:textId="4E050AE4" w:rsidR="00632769" w:rsidRDefault="00350E61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August</w:t>
                </w:r>
              </w:p>
            </w:tc>
            <w:tc>
              <w:tcPr>
                <w:tcW w:w="3267" w:type="dxa"/>
              </w:tcPr>
              <w:p w14:paraId="0349A80A" w14:textId="03B5CBAF" w:rsidR="00632769" w:rsidRDefault="00B57A5E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19:00</w:t>
                </w:r>
              </w:p>
            </w:tc>
            <w:tc>
              <w:tcPr>
                <w:tcW w:w="3267" w:type="dxa"/>
              </w:tcPr>
              <w:p w14:paraId="3BC030D8" w14:textId="1A40C139" w:rsidR="00632769" w:rsidRDefault="00C81A0B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20:00</w:t>
                </w:r>
              </w:p>
            </w:tc>
          </w:tr>
          <w:tr w:rsidR="00632769" w14:paraId="588D9E11" w14:textId="77777777" w:rsidTr="00632769">
            <w:tc>
              <w:tcPr>
                <w:tcW w:w="3266" w:type="dxa"/>
              </w:tcPr>
              <w:p w14:paraId="4D9C0DD7" w14:textId="56A5D80C" w:rsidR="00632769" w:rsidRDefault="00350E61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November</w:t>
                </w:r>
              </w:p>
            </w:tc>
            <w:tc>
              <w:tcPr>
                <w:tcW w:w="3267" w:type="dxa"/>
              </w:tcPr>
              <w:p w14:paraId="76CBCFA9" w14:textId="012D7F99" w:rsidR="00632769" w:rsidRDefault="00B57A5E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19:00</w:t>
                </w:r>
              </w:p>
            </w:tc>
            <w:tc>
              <w:tcPr>
                <w:tcW w:w="3267" w:type="dxa"/>
              </w:tcPr>
              <w:p w14:paraId="03EA8F71" w14:textId="63D6F990" w:rsidR="00632769" w:rsidRDefault="00C81A0B" w:rsidP="00E83080">
                <w:pPr>
                  <w:ind w:firstLine="0"/>
                  <w:rPr>
                    <w:rStyle w:val="StyleArial"/>
                  </w:rPr>
                </w:pPr>
                <w:r>
                  <w:rPr>
                    <w:rStyle w:val="StyleArial"/>
                  </w:rPr>
                  <w:t>1</w:t>
                </w:r>
                <w:r w:rsidRPr="00B57A5E">
                  <w:rPr>
                    <w:rStyle w:val="StyleArial"/>
                    <w:vertAlign w:val="superscript"/>
                  </w:rPr>
                  <w:t>st</w:t>
                </w:r>
                <w:r>
                  <w:rPr>
                    <w:rStyle w:val="StyleArial"/>
                  </w:rPr>
                  <w:t xml:space="preserve"> Saturday at 20:00</w:t>
                </w:r>
              </w:p>
            </w:tc>
          </w:tr>
        </w:tbl>
        <w:p w14:paraId="6F66C3D5" w14:textId="77777777" w:rsidR="00315317" w:rsidRDefault="00315317" w:rsidP="00E83080">
          <w:pPr>
            <w:ind w:left="1224" w:firstLine="0"/>
            <w:rPr>
              <w:rStyle w:val="StyleArial"/>
            </w:rPr>
          </w:pPr>
        </w:p>
        <w:p w14:paraId="1A57F820" w14:textId="6865413E" w:rsidR="00F95251" w:rsidRDefault="000826B7" w:rsidP="00F95251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Application Patch Update</w:t>
          </w:r>
        </w:p>
        <w:p w14:paraId="4C0533D3" w14:textId="2C10C4BB" w:rsidR="001A153E" w:rsidRDefault="00912716" w:rsidP="001A153E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Application patches are evaluated for </w:t>
          </w:r>
          <w:r w:rsidR="0003577C">
            <w:rPr>
              <w:rStyle w:val="StyleArial"/>
            </w:rPr>
            <w:t>impact vendor support requirements, and relevance by ICT and System Owners.</w:t>
          </w:r>
        </w:p>
        <w:p w14:paraId="23432722" w14:textId="400E05D9" w:rsidR="00A919A2" w:rsidRPr="001A153E" w:rsidRDefault="0027557E" w:rsidP="00533153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Application p</w:t>
          </w:r>
          <w:r w:rsidR="00E966C1">
            <w:rPr>
              <w:rStyle w:val="StyleArial"/>
            </w:rPr>
            <w:t>atches</w:t>
          </w:r>
          <w:r w:rsidR="001A04A0">
            <w:rPr>
              <w:rStyle w:val="StyleArial"/>
            </w:rPr>
            <w:t xml:space="preserve"> </w:t>
          </w:r>
          <w:r w:rsidR="00AE0964">
            <w:rPr>
              <w:rStyle w:val="StyleArial"/>
            </w:rPr>
            <w:t>typically occur</w:t>
          </w:r>
          <w:r w:rsidR="001A04A0">
            <w:rPr>
              <w:rStyle w:val="StyleArial"/>
            </w:rPr>
            <w:t xml:space="preserve"> at a quarterly cadence.</w:t>
          </w:r>
        </w:p>
        <w:p w14:paraId="14C4EFF1" w14:textId="458B32AD" w:rsidR="000826B7" w:rsidRDefault="000826B7" w:rsidP="000826B7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Sys</w:t>
          </w:r>
          <w:r w:rsidR="002F2899" w:rsidRPr="001A153E">
            <w:rPr>
              <w:rStyle w:val="StyleArial"/>
            </w:rPr>
            <w:t>tem/</w:t>
          </w:r>
          <w:r w:rsidRPr="001A153E">
            <w:rPr>
              <w:rStyle w:val="StyleArial"/>
            </w:rPr>
            <w:t>Security Updates</w:t>
          </w:r>
        </w:p>
        <w:p w14:paraId="4614B2F4" w14:textId="298CA6A2" w:rsidR="00F52CFD" w:rsidRPr="001A153E" w:rsidRDefault="004338EC" w:rsidP="00086B25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System and Security patches </w:t>
          </w:r>
          <w:r w:rsidR="00F52CFD">
            <w:rPr>
              <w:rStyle w:val="StyleArial"/>
            </w:rPr>
            <w:t>are assessed for risk exposure, severity, and operational impact.</w:t>
          </w:r>
        </w:p>
        <w:p w14:paraId="195C5CD8" w14:textId="1FAAE09E" w:rsidR="00BC64A8" w:rsidRDefault="00BC64A8" w:rsidP="000826B7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 xml:space="preserve"> Network Device Update</w:t>
          </w:r>
        </w:p>
        <w:p w14:paraId="7FDD6044" w14:textId="2DC30F32" w:rsidR="00E83080" w:rsidRPr="001A153E" w:rsidRDefault="00E83080" w:rsidP="005C7EEB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Network device patches are reviewed for urgency and relevancy.</w:t>
          </w:r>
        </w:p>
        <w:p w14:paraId="0642941B" w14:textId="3E245D6C" w:rsidR="00BC64A8" w:rsidRDefault="00BC64A8" w:rsidP="000826B7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lastRenderedPageBreak/>
            <w:t>System Reboot</w:t>
          </w:r>
        </w:p>
        <w:p w14:paraId="176A3AA9" w14:textId="6E42F2F4" w:rsidR="005C7EEB" w:rsidRDefault="00992DCF" w:rsidP="005C7EEB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Reboots </w:t>
          </w:r>
          <w:r w:rsidR="00AA0EBA">
            <w:rPr>
              <w:rStyle w:val="StyleArial"/>
            </w:rPr>
            <w:t xml:space="preserve">that are </w:t>
          </w:r>
          <w:r w:rsidR="00120531">
            <w:rPr>
              <w:rStyle w:val="StyleArial"/>
            </w:rPr>
            <w:t>required</w:t>
          </w:r>
          <w:r>
            <w:rPr>
              <w:rStyle w:val="StyleArial"/>
            </w:rPr>
            <w:t xml:space="preserve"> to complete the deployment of patches must be identified during planning and included in change requests.</w:t>
          </w:r>
        </w:p>
        <w:p w14:paraId="3BAF7B43" w14:textId="643A1767" w:rsidR="00992DCF" w:rsidRDefault="00B04699" w:rsidP="005C7EEB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To minimize business disruption, ICT coordinates reboot timing with System Owners.</w:t>
          </w:r>
        </w:p>
        <w:p w14:paraId="058C8961" w14:textId="3E470038" w:rsidR="00A146B2" w:rsidRPr="001A153E" w:rsidRDefault="00B04699" w:rsidP="00B04699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Reboot success and service restoration must be verified as part of post-deployment checks.</w:t>
          </w:r>
        </w:p>
        <w:p w14:paraId="4D88D888" w14:textId="5FA5C2EC" w:rsidR="007B23DA" w:rsidRDefault="00A146B2" w:rsidP="00B15A9D">
          <w:pPr>
            <w:numPr>
              <w:ilvl w:val="2"/>
              <w:numId w:val="9"/>
            </w:numPr>
            <w:rPr>
              <w:rStyle w:val="StyleArial"/>
            </w:rPr>
          </w:pPr>
          <w:r w:rsidRPr="001A153E">
            <w:rPr>
              <w:rStyle w:val="StyleArial"/>
            </w:rPr>
            <w:t>Laboratory Device Windows OS patching</w:t>
          </w:r>
        </w:p>
        <w:p w14:paraId="5FCAB10D" w14:textId="70E1EA1A" w:rsidR="00B04699" w:rsidRDefault="00C402AF" w:rsidP="00B04699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Laboratory </w:t>
          </w:r>
          <w:r w:rsidR="00491FBB">
            <w:rPr>
              <w:rStyle w:val="StyleArial"/>
            </w:rPr>
            <w:t>devices using Windows OS follow a monthly patching cycle that is aligned with Microsoft’s release schedule or vendor instructions.</w:t>
          </w:r>
        </w:p>
        <w:p w14:paraId="6F3C4D28" w14:textId="769AB580" w:rsidR="00491FBB" w:rsidRDefault="006A32CA" w:rsidP="00B04699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Patching </w:t>
          </w:r>
          <w:r w:rsidR="008570A2">
            <w:rPr>
              <w:rStyle w:val="StyleArial"/>
            </w:rPr>
            <w:t>activities</w:t>
          </w:r>
          <w:r>
            <w:rPr>
              <w:rStyle w:val="StyleArial"/>
            </w:rPr>
            <w:t xml:space="preserve"> </w:t>
          </w:r>
          <w:r w:rsidR="008570A2">
            <w:rPr>
              <w:rStyle w:val="StyleArial"/>
            </w:rPr>
            <w:t>consider validated</w:t>
          </w:r>
          <w:r w:rsidR="005C4ED3">
            <w:rPr>
              <w:rStyle w:val="StyleArial"/>
            </w:rPr>
            <w:t xml:space="preserve"> </w:t>
          </w:r>
          <w:r w:rsidR="008570A2">
            <w:rPr>
              <w:rStyle w:val="StyleArial"/>
            </w:rPr>
            <w:t xml:space="preserve">state impact. </w:t>
          </w:r>
        </w:p>
        <w:p w14:paraId="3A7CAB95" w14:textId="14180105" w:rsidR="008570A2" w:rsidRPr="001A153E" w:rsidRDefault="005C4ED3" w:rsidP="00B04699">
          <w:pPr>
            <w:numPr>
              <w:ilvl w:val="3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 xml:space="preserve">System Owners and ICT collaborate to ensure that patches do not interfere with specialized </w:t>
          </w:r>
          <w:r w:rsidR="00120531">
            <w:rPr>
              <w:rStyle w:val="StyleArial"/>
            </w:rPr>
            <w:t>instruments</w:t>
          </w:r>
          <w:r>
            <w:rPr>
              <w:rStyle w:val="StyleArial"/>
            </w:rPr>
            <w:t>, software, hardware, or integrations.</w:t>
          </w:r>
        </w:p>
      </w:sdtContent>
    </w:sdt>
    <w:p w14:paraId="44ED9E88" w14:textId="2316FBF3" w:rsidR="00A21755" w:rsidRPr="00B15A9D" w:rsidRDefault="00A21755" w:rsidP="00B15A9D">
      <w:pPr>
        <w:pStyle w:val="Caption"/>
        <w:keepNext/>
        <w:spacing w:after="0"/>
        <w:ind w:firstLine="0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14:paraId="2CD62B83" w14:textId="51F1E826" w:rsidR="00EE59BC" w:rsidRPr="001A153E" w:rsidRDefault="00793E86" w:rsidP="00786A4F">
      <w:pPr>
        <w:numPr>
          <w:ilvl w:val="0"/>
          <w:numId w:val="9"/>
        </w:numPr>
        <w:rPr>
          <w:rFonts w:ascii="Arial" w:hAnsi="Arial" w:cs="Arial"/>
          <w:b/>
          <w:u w:val="single"/>
        </w:rPr>
      </w:pPr>
      <w:r w:rsidRPr="001A153E">
        <w:rPr>
          <w:rFonts w:ascii="Arial" w:hAnsi="Arial" w:cs="Arial"/>
          <w:b/>
          <w:u w:val="single"/>
        </w:rPr>
        <w:t>ASSOCIATED FORMS AND TEMPLATES:</w:t>
      </w:r>
    </w:p>
    <w:sdt>
      <w:sdtPr>
        <w:rPr>
          <w:rStyle w:val="StyleArial"/>
        </w:rPr>
        <w:id w:val="1365478752"/>
        <w:placeholder>
          <w:docPart w:val="DefaultPlaceholder_-1854013440"/>
        </w:placeholder>
      </w:sdtPr>
      <w:sdtContent>
        <w:p w14:paraId="3FEAF3B3" w14:textId="0C37279D" w:rsidR="0027452C" w:rsidRDefault="00A46F0B" w:rsidP="00315E3C">
          <w:pPr>
            <w:numPr>
              <w:ilvl w:val="1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AB</w:t>
          </w:r>
          <w:r w:rsidR="003552B4" w:rsidRPr="001A153E">
            <w:rPr>
              <w:rStyle w:val="StyleArial"/>
            </w:rPr>
            <w:t xml:space="preserve">-QD-######: </w:t>
          </w:r>
          <w:r w:rsidR="00C81A0B">
            <w:rPr>
              <w:rStyle w:val="StyleArial"/>
            </w:rPr>
            <w:t>Vulnerability Register</w:t>
          </w:r>
        </w:p>
        <w:sdt>
          <w:sdtPr>
            <w:rPr>
              <w:rStyle w:val="StyleArial"/>
            </w:rPr>
            <w:id w:val="-2123289844"/>
            <w:placeholder>
              <w:docPart w:val="E471F215876F4DC0B09C428BBC937C31"/>
            </w:placeholder>
          </w:sdtPr>
          <w:sdtContent>
            <w:p w14:paraId="6678939D" w14:textId="70175414" w:rsidR="00DC461D" w:rsidRPr="001A153E" w:rsidRDefault="00A46F0B" w:rsidP="00BF14C6">
              <w:pPr>
                <w:numPr>
                  <w:ilvl w:val="1"/>
                  <w:numId w:val="9"/>
                </w:numPr>
                <w:rPr>
                  <w:rStyle w:val="StyleArial"/>
                </w:rPr>
              </w:pPr>
              <w:r>
                <w:rPr>
                  <w:rStyle w:val="StyleArial"/>
                </w:rPr>
                <w:t>AB</w:t>
              </w:r>
              <w:r w:rsidR="00DC461D" w:rsidRPr="001A153E">
                <w:rPr>
                  <w:rStyle w:val="StyleArial"/>
                </w:rPr>
                <w:t xml:space="preserve">-QD-######: </w:t>
              </w:r>
              <w:r w:rsidR="00DC461D">
                <w:rPr>
                  <w:rStyle w:val="StyleArial"/>
                </w:rPr>
                <w:t>Patch Register</w:t>
              </w:r>
            </w:p>
          </w:sdtContent>
        </w:sdt>
      </w:sdtContent>
    </w:sdt>
    <w:p w14:paraId="04C228B8" w14:textId="77777777" w:rsidR="00FE3D9A" w:rsidRPr="001A153E" w:rsidRDefault="00FE3D9A" w:rsidP="00FE3D9A">
      <w:pPr>
        <w:ind w:firstLine="0"/>
        <w:rPr>
          <w:rFonts w:ascii="Arial" w:hAnsi="Arial" w:cs="Arial"/>
          <w:b/>
          <w:u w:val="single"/>
        </w:rPr>
      </w:pPr>
    </w:p>
    <w:p w14:paraId="1ADF7EA9" w14:textId="4DC7CAF6" w:rsidR="00F74EDC" w:rsidRPr="001A153E" w:rsidRDefault="00EE59BC" w:rsidP="00786A4F">
      <w:pPr>
        <w:numPr>
          <w:ilvl w:val="0"/>
          <w:numId w:val="9"/>
        </w:numPr>
        <w:rPr>
          <w:rFonts w:ascii="Arial" w:hAnsi="Arial" w:cs="Arial"/>
          <w:b/>
          <w:u w:val="single"/>
        </w:rPr>
      </w:pPr>
      <w:r w:rsidRPr="001A153E">
        <w:rPr>
          <w:rFonts w:ascii="Arial" w:hAnsi="Arial" w:cs="Arial"/>
          <w:b/>
          <w:u w:val="single"/>
        </w:rPr>
        <w:t xml:space="preserve">REFERENCES:  </w:t>
      </w:r>
    </w:p>
    <w:sdt>
      <w:sdtPr>
        <w:rPr>
          <w:rStyle w:val="StyleArial"/>
        </w:rPr>
        <w:id w:val="-1734771663"/>
        <w:placeholder>
          <w:docPart w:val="5BAB1389BFB84B16B3C75F4F1310A668"/>
        </w:placeholder>
      </w:sdtPr>
      <w:sdtContent>
        <w:p w14:paraId="142AA7BE" w14:textId="2265EE3F" w:rsidR="002746D3" w:rsidRPr="001A153E" w:rsidRDefault="00A46F0B" w:rsidP="003F6CD2">
          <w:pPr>
            <w:pStyle w:val="ListParagraph"/>
            <w:numPr>
              <w:ilvl w:val="1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AB</w:t>
          </w:r>
          <w:r w:rsidR="00CD18FC" w:rsidRPr="001A153E">
            <w:rPr>
              <w:rStyle w:val="StyleArial"/>
            </w:rPr>
            <w:t>-QD-######:</w:t>
          </w:r>
          <w:r w:rsidR="003A7024" w:rsidRPr="001A153E">
            <w:rPr>
              <w:rStyle w:val="StyleArial"/>
            </w:rPr>
            <w:t xml:space="preserve"> IT Change Management (</w:t>
          </w:r>
          <w:r w:rsidR="005071F4" w:rsidRPr="001A153E">
            <w:rPr>
              <w:rStyle w:val="StyleArial"/>
            </w:rPr>
            <w:t>GxP-Related)</w:t>
          </w:r>
        </w:p>
        <w:p w14:paraId="73FB154A" w14:textId="6AE3C7E0" w:rsidR="00DB7F02" w:rsidRPr="001A153E" w:rsidRDefault="00A46F0B" w:rsidP="009047B4">
          <w:pPr>
            <w:pStyle w:val="ListParagraph"/>
            <w:numPr>
              <w:ilvl w:val="1"/>
              <w:numId w:val="9"/>
            </w:numPr>
            <w:rPr>
              <w:rStyle w:val="StyleArial"/>
            </w:rPr>
          </w:pPr>
          <w:r>
            <w:rPr>
              <w:rStyle w:val="StyleArial"/>
            </w:rPr>
            <w:t>AB</w:t>
          </w:r>
          <w:r w:rsidR="00493C9E" w:rsidRPr="001A153E">
            <w:rPr>
              <w:rStyle w:val="StyleArial"/>
            </w:rPr>
            <w:t>-QD-</w:t>
          </w:r>
          <w:r w:rsidR="00D336A4" w:rsidRPr="001A153E">
            <w:rPr>
              <w:rStyle w:val="StyleArial"/>
            </w:rPr>
            <w:t>0</w:t>
          </w:r>
          <w:r w:rsidR="00262189" w:rsidRPr="001A153E">
            <w:rPr>
              <w:rStyle w:val="StyleArial"/>
            </w:rPr>
            <w:t>44574</w:t>
          </w:r>
          <w:r w:rsidR="00D336A4" w:rsidRPr="001A153E">
            <w:rPr>
              <w:rStyle w:val="StyleArial"/>
            </w:rPr>
            <w:t>:</w:t>
          </w:r>
          <w:r w:rsidR="00262189" w:rsidRPr="001A153E">
            <w:rPr>
              <w:rStyle w:val="StyleArial"/>
            </w:rPr>
            <w:t xml:space="preserve"> North America Change Control</w:t>
          </w:r>
          <w:r w:rsidR="00524E84" w:rsidRPr="001A153E">
            <w:rPr>
              <w:rStyle w:val="StyleArial"/>
            </w:rPr>
            <w:t xml:space="preserve"> SOP</w:t>
          </w:r>
        </w:p>
        <w:p w14:paraId="0197D6AE" w14:textId="77777777" w:rsidR="00BA5DAE" w:rsidRPr="001A153E" w:rsidRDefault="00BA5DAE" w:rsidP="00BA5DAE">
          <w:pPr>
            <w:pStyle w:val="ListParagraph"/>
            <w:ind w:left="792" w:firstLine="0"/>
            <w:rPr>
              <w:rStyle w:val="StyleArial"/>
            </w:rPr>
          </w:pPr>
        </w:p>
        <w:p w14:paraId="0A2A2563" w14:textId="658ECB01" w:rsidR="00DB7F02" w:rsidRPr="001A153E" w:rsidRDefault="00DB7F02" w:rsidP="00CA5901">
          <w:pPr>
            <w:pStyle w:val="ListParagraph"/>
            <w:numPr>
              <w:ilvl w:val="0"/>
              <w:numId w:val="9"/>
            </w:numPr>
            <w:rPr>
              <w:rStyle w:val="StyleArial"/>
              <w:b/>
              <w:bCs/>
              <w:u w:val="single"/>
            </w:rPr>
          </w:pPr>
          <w:r w:rsidRPr="001A153E">
            <w:rPr>
              <w:rStyle w:val="StyleArial"/>
              <w:b/>
              <w:bCs/>
              <w:u w:val="single"/>
            </w:rPr>
            <w:t xml:space="preserve">ATTACHMENTS: </w:t>
          </w:r>
        </w:p>
        <w:p w14:paraId="4B2E01C9" w14:textId="55F75D58" w:rsidR="00DB7F02" w:rsidRPr="001A153E" w:rsidRDefault="00B1259E" w:rsidP="00B1259E">
          <w:pPr>
            <w:ind w:firstLine="0"/>
            <w:rPr>
              <w:rFonts w:ascii="Arial" w:hAnsi="Arial" w:cs="Arial"/>
              <w:bCs/>
              <w:u w:val="single"/>
            </w:rPr>
          </w:pPr>
          <w:r>
            <w:rPr>
              <w:rFonts w:ascii="Arial" w:hAnsi="Arial" w:cs="Arial"/>
              <w:bCs/>
            </w:rPr>
            <w:t>N/A</w:t>
          </w:r>
        </w:p>
      </w:sdtContent>
    </w:sdt>
    <w:p w14:paraId="41FD3D68" w14:textId="760386E2" w:rsidR="00142BEC" w:rsidRPr="001A153E" w:rsidRDefault="00142BEC" w:rsidP="00CA5901">
      <w:pPr>
        <w:ind w:firstLine="0"/>
        <w:rPr>
          <w:rFonts w:ascii="Arial" w:hAnsi="Arial" w:cs="Arial"/>
          <w:bCs/>
          <w:u w:val="single"/>
        </w:rPr>
      </w:pPr>
    </w:p>
    <w:p w14:paraId="25E3A791" w14:textId="005A9440" w:rsidR="007B162C" w:rsidRPr="001A153E" w:rsidRDefault="005824C9" w:rsidP="00786A4F">
      <w:pPr>
        <w:numPr>
          <w:ilvl w:val="0"/>
          <w:numId w:val="9"/>
        </w:numPr>
        <w:rPr>
          <w:rFonts w:ascii="Arial" w:hAnsi="Arial" w:cs="Arial"/>
          <w:b/>
          <w:u w:val="single"/>
        </w:rPr>
      </w:pPr>
      <w:r w:rsidRPr="001A153E">
        <w:rPr>
          <w:rFonts w:ascii="Arial" w:hAnsi="Arial" w:cs="Arial"/>
          <w:b/>
          <w:u w:val="single"/>
        </w:rPr>
        <w:t>VERSION</w:t>
      </w:r>
      <w:r w:rsidR="00793E86" w:rsidRPr="001A153E">
        <w:rPr>
          <w:rFonts w:ascii="Arial" w:hAnsi="Arial" w:cs="Arial"/>
          <w:b/>
          <w:u w:val="single"/>
        </w:rPr>
        <w:t xml:space="preserve"> HISTORY:</w:t>
      </w:r>
    </w:p>
    <w:p w14:paraId="7EE56B21" w14:textId="1791F7B8" w:rsidR="009262A7" w:rsidRPr="001A153E" w:rsidRDefault="00941F46" w:rsidP="007B162C">
      <w:pPr>
        <w:numPr>
          <w:ilvl w:val="1"/>
          <w:numId w:val="9"/>
        </w:numPr>
        <w:rPr>
          <w:rFonts w:ascii="Arial" w:hAnsi="Arial" w:cs="Arial"/>
        </w:rPr>
      </w:pPr>
      <w:r w:rsidRPr="001A153E">
        <w:rPr>
          <w:rFonts w:ascii="Arial" w:hAnsi="Arial" w:cs="Arial"/>
        </w:rPr>
        <w:t>List</w:t>
      </w:r>
      <w:r w:rsidR="00B356BE" w:rsidRPr="001A153E">
        <w:rPr>
          <w:rFonts w:ascii="Arial" w:hAnsi="Arial" w:cs="Arial"/>
        </w:rPr>
        <w:t xml:space="preserve"> the </w:t>
      </w:r>
      <w:r w:rsidR="009358FA" w:rsidRPr="001A153E">
        <w:rPr>
          <w:rFonts w:ascii="Arial" w:hAnsi="Arial" w:cs="Arial"/>
        </w:rPr>
        <w:t>most recent version history at the top of the table below.</w:t>
      </w:r>
    </w:p>
    <w:p w14:paraId="79245092" w14:textId="77777777" w:rsidR="0047373C" w:rsidRPr="001A153E" w:rsidRDefault="0047373C" w:rsidP="00CA5901">
      <w:pPr>
        <w:ind w:left="792" w:firstLine="0"/>
        <w:rPr>
          <w:rFonts w:ascii="Arial" w:hAnsi="Arial" w:cs="Arial"/>
        </w:rPr>
      </w:pPr>
    </w:p>
    <w:tbl>
      <w:tblPr>
        <w:tblW w:w="5046" w:type="pct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8"/>
        <w:gridCol w:w="2870"/>
        <w:gridCol w:w="5766"/>
      </w:tblGrid>
      <w:tr w:rsidR="005362A5" w:rsidRPr="001A153E" w14:paraId="5B1EE9D7" w14:textId="42325001" w:rsidTr="00B73AF8">
        <w:trPr>
          <w:trHeight w:val="282"/>
          <w:tblHeader/>
        </w:trPr>
        <w:tc>
          <w:tcPr>
            <w:tcW w:w="631" w:type="pct"/>
            <w:shd w:val="clear" w:color="auto" w:fill="C0C0C0"/>
          </w:tcPr>
          <w:p w14:paraId="1F610F18" w14:textId="77777777" w:rsidR="005362A5" w:rsidRPr="001A153E" w:rsidRDefault="005362A5" w:rsidP="009262A7">
            <w:pPr>
              <w:spacing w:before="0" w:line="260" w:lineRule="exact"/>
              <w:ind w:firstLine="0"/>
              <w:rPr>
                <w:rFonts w:ascii="Arial" w:eastAsia="MS Mincho" w:hAnsi="Arial" w:cs="Arial"/>
                <w:b/>
              </w:rPr>
            </w:pPr>
            <w:r w:rsidRPr="001A153E">
              <w:rPr>
                <w:rFonts w:ascii="Arial" w:eastAsia="MS Mincho" w:hAnsi="Arial" w:cs="Arial"/>
                <w:b/>
              </w:rPr>
              <w:t>Version</w:t>
            </w:r>
          </w:p>
        </w:tc>
        <w:tc>
          <w:tcPr>
            <w:tcW w:w="1452" w:type="pct"/>
            <w:shd w:val="clear" w:color="auto" w:fill="C0C0C0"/>
          </w:tcPr>
          <w:p w14:paraId="05D30BA4" w14:textId="4FE2B194" w:rsidR="005362A5" w:rsidRPr="001A153E" w:rsidRDefault="005362A5" w:rsidP="009262A7">
            <w:pPr>
              <w:spacing w:before="0" w:line="260" w:lineRule="exact"/>
              <w:ind w:firstLine="0"/>
              <w:rPr>
                <w:rFonts w:ascii="Arial" w:eastAsia="MS Mincho" w:hAnsi="Arial" w:cs="Arial"/>
                <w:b/>
              </w:rPr>
            </w:pPr>
            <w:r w:rsidRPr="001A153E">
              <w:rPr>
                <w:rFonts w:ascii="Arial" w:eastAsia="MS Mincho" w:hAnsi="Arial" w:cs="Arial"/>
                <w:b/>
              </w:rPr>
              <w:t>Date of Approval</w:t>
            </w:r>
          </w:p>
        </w:tc>
        <w:tc>
          <w:tcPr>
            <w:tcW w:w="2918" w:type="pct"/>
            <w:shd w:val="clear" w:color="auto" w:fill="C0C0C0"/>
          </w:tcPr>
          <w:p w14:paraId="698CD6F2" w14:textId="39762E17" w:rsidR="005362A5" w:rsidRPr="001A153E" w:rsidRDefault="005362A5" w:rsidP="009262A7">
            <w:pPr>
              <w:spacing w:before="0" w:line="260" w:lineRule="exact"/>
              <w:ind w:firstLine="0"/>
              <w:rPr>
                <w:rFonts w:ascii="Arial" w:eastAsia="MS Mincho" w:hAnsi="Arial" w:cs="Arial"/>
                <w:b/>
              </w:rPr>
            </w:pPr>
            <w:r w:rsidRPr="001A153E">
              <w:rPr>
                <w:rFonts w:ascii="Arial" w:eastAsia="MS Mincho" w:hAnsi="Arial" w:cs="Arial"/>
                <w:b/>
              </w:rPr>
              <w:t>Description of Change</w:t>
            </w:r>
          </w:p>
        </w:tc>
      </w:tr>
      <w:tr w:rsidR="005362A5" w:rsidRPr="001A153E" w14:paraId="3DAE87A3" w14:textId="351C6209" w:rsidTr="00B73AF8">
        <w:trPr>
          <w:trHeight w:val="1958"/>
        </w:trPr>
        <w:tc>
          <w:tcPr>
            <w:tcW w:w="631" w:type="pct"/>
          </w:tcPr>
          <w:p w14:paraId="4BFDB479" w14:textId="77777777" w:rsidR="005362A5" w:rsidRPr="001A153E" w:rsidRDefault="005362A5" w:rsidP="002B421C">
            <w:pPr>
              <w:spacing w:before="0" w:line="260" w:lineRule="exact"/>
              <w:ind w:firstLine="0"/>
              <w:rPr>
                <w:rFonts w:ascii="Arial" w:eastAsia="MS Mincho" w:hAnsi="Arial" w:cs="Arial"/>
                <w:lang w:eastAsia="ja-JP"/>
              </w:rPr>
            </w:pPr>
            <w:r w:rsidRPr="001A153E">
              <w:rPr>
                <w:rFonts w:ascii="Arial" w:eastAsia="MS Mincho" w:hAnsi="Arial" w:cs="Arial"/>
                <w:lang w:eastAsia="ja-JP"/>
              </w:rPr>
              <w:t>1.0</w:t>
            </w:r>
          </w:p>
        </w:tc>
        <w:tc>
          <w:tcPr>
            <w:tcW w:w="1452" w:type="pct"/>
          </w:tcPr>
          <w:sdt>
            <w:sdtPr>
              <w:rPr>
                <w:rFonts w:ascii="Arial" w:eastAsia="MS Mincho" w:hAnsi="Arial" w:cs="Arial"/>
                <w:lang w:eastAsia="ja-JP"/>
              </w:rPr>
              <w:id w:val="-107357952"/>
              <w:placeholder>
                <w:docPart w:val="5DD7659B25BC4B1EABD09E54D9663412"/>
              </w:placeholder>
            </w:sdtPr>
            <w:sdtContent>
              <w:p w14:paraId="27BC4681" w14:textId="53DF0466" w:rsidR="00266880" w:rsidRPr="001A153E" w:rsidRDefault="00575545" w:rsidP="00B73AF8">
                <w:pPr>
                  <w:spacing w:before="0" w:line="260" w:lineRule="exact"/>
                  <w:ind w:firstLine="0"/>
                  <w:jc w:val="left"/>
                  <w:rPr>
                    <w:rFonts w:ascii="Arial" w:eastAsia="MS Mincho" w:hAnsi="Arial" w:cs="Arial"/>
                    <w:lang w:eastAsia="ja-JP"/>
                  </w:rPr>
                </w:pPr>
                <w:r w:rsidRPr="001A153E">
                  <w:rPr>
                    <w:rFonts w:ascii="Arial" w:eastAsia="MS Mincho" w:hAnsi="Arial" w:cs="Arial"/>
                    <w:lang w:eastAsia="ja-JP"/>
                  </w:rPr>
                  <w:t>List</w:t>
                </w:r>
                <w:r w:rsidR="00E85915" w:rsidRPr="001A153E">
                  <w:rPr>
                    <w:rFonts w:ascii="Arial" w:eastAsia="MS Mincho" w:hAnsi="Arial" w:cs="Arial"/>
                    <w:lang w:eastAsia="ja-JP"/>
                  </w:rPr>
                  <w:t xml:space="preserve"> document approval date or reference</w:t>
                </w:r>
                <w:r w:rsidR="004E573F" w:rsidRPr="001A153E">
                  <w:rPr>
                    <w:rFonts w:ascii="Arial" w:eastAsia="MS Mincho" w:hAnsi="Arial" w:cs="Arial"/>
                    <w:lang w:eastAsia="ja-JP"/>
                  </w:rPr>
                  <w:t xml:space="preserve"> V</w:t>
                </w:r>
                <w:r w:rsidR="00493086" w:rsidRPr="001A153E">
                  <w:rPr>
                    <w:rFonts w:ascii="Arial" w:eastAsia="MS Mincho" w:hAnsi="Arial" w:cs="Arial"/>
                    <w:lang w:eastAsia="ja-JP"/>
                  </w:rPr>
                  <w:t xml:space="preserve">ault Quality </w:t>
                </w:r>
                <w:r w:rsidR="00FF395E" w:rsidRPr="001A153E">
                  <w:rPr>
                    <w:rFonts w:ascii="Arial" w:eastAsia="MS Mincho" w:hAnsi="Arial" w:cs="Arial"/>
                    <w:lang w:eastAsia="ja-JP"/>
                  </w:rPr>
                  <w:t xml:space="preserve">Documents </w:t>
                </w:r>
                <w:r w:rsidR="00493086" w:rsidRPr="001A153E">
                  <w:rPr>
                    <w:rFonts w:ascii="Arial" w:eastAsia="MS Mincho" w:hAnsi="Arial" w:cs="Arial"/>
                    <w:lang w:eastAsia="ja-JP"/>
                  </w:rPr>
                  <w:t>(VQ</w:t>
                </w:r>
                <w:r w:rsidR="00FF395E" w:rsidRPr="001A153E">
                  <w:rPr>
                    <w:rFonts w:ascii="Arial" w:eastAsia="MS Mincho" w:hAnsi="Arial" w:cs="Arial"/>
                    <w:lang w:eastAsia="ja-JP"/>
                  </w:rPr>
                  <w:t>D</w:t>
                </w:r>
                <w:r w:rsidR="00493086" w:rsidRPr="001A153E">
                  <w:rPr>
                    <w:rFonts w:ascii="Arial" w:eastAsia="MS Mincho" w:hAnsi="Arial" w:cs="Arial"/>
                    <w:lang w:eastAsia="ja-JP"/>
                  </w:rPr>
                  <w:t>)</w:t>
                </w:r>
                <w:r w:rsidR="004E573F" w:rsidRPr="001A153E">
                  <w:rPr>
                    <w:rFonts w:ascii="Arial" w:eastAsia="MS Mincho" w:hAnsi="Arial" w:cs="Arial"/>
                    <w:lang w:eastAsia="ja-JP"/>
                  </w:rPr>
                  <w:t xml:space="preserve"> for </w:t>
                </w:r>
                <w:r w:rsidR="00A70532" w:rsidRPr="001A153E">
                  <w:rPr>
                    <w:rFonts w:ascii="Arial" w:eastAsia="MS Mincho" w:hAnsi="Arial" w:cs="Arial"/>
                    <w:lang w:eastAsia="ja-JP"/>
                  </w:rPr>
                  <w:t>approval date.</w:t>
                </w:r>
              </w:p>
              <w:p w14:paraId="50A6AB4C" w14:textId="7ECB3F2C" w:rsidR="00350937" w:rsidRPr="001A153E" w:rsidRDefault="00350937" w:rsidP="00350937">
                <w:pPr>
                  <w:tabs>
                    <w:tab w:val="center" w:pos="1327"/>
                  </w:tabs>
                  <w:spacing w:before="0" w:line="260" w:lineRule="exact"/>
                  <w:ind w:firstLine="0"/>
                  <w:jc w:val="left"/>
                  <w:rPr>
                    <w:rFonts w:ascii="Arial" w:eastAsia="MS Mincho" w:hAnsi="Arial" w:cs="Arial"/>
                    <w:lang w:eastAsia="ja-JP"/>
                  </w:rPr>
                </w:pPr>
                <w:r w:rsidRPr="001A153E">
                  <w:rPr>
                    <w:rFonts w:ascii="Arial" w:eastAsia="MS Mincho" w:hAnsi="Arial" w:cs="Arial"/>
                    <w:lang w:eastAsia="ja-JP"/>
                  </w:rPr>
                  <w:tab/>
                </w:r>
              </w:p>
            </w:sdtContent>
          </w:sdt>
          <w:p w14:paraId="15164E5C" w14:textId="3203A390" w:rsidR="005362A5" w:rsidRPr="001A153E" w:rsidRDefault="005362A5" w:rsidP="00CA5901">
            <w:pPr>
              <w:tabs>
                <w:tab w:val="center" w:pos="1327"/>
              </w:tabs>
              <w:spacing w:before="0" w:line="260" w:lineRule="exact"/>
              <w:ind w:firstLine="0"/>
              <w:jc w:val="left"/>
              <w:rPr>
                <w:rFonts w:ascii="Arial" w:eastAsia="MS Mincho" w:hAnsi="Arial" w:cs="Arial"/>
                <w:lang w:eastAsia="ja-JP"/>
              </w:rPr>
            </w:pPr>
          </w:p>
        </w:tc>
        <w:tc>
          <w:tcPr>
            <w:tcW w:w="2918" w:type="pct"/>
          </w:tcPr>
          <w:p w14:paraId="05F769C6" w14:textId="13F305CF" w:rsidR="002A4C65" w:rsidRPr="001A153E" w:rsidRDefault="002A4C65" w:rsidP="002B421C">
            <w:pPr>
              <w:spacing w:before="0" w:line="260" w:lineRule="exact"/>
              <w:ind w:firstLine="0"/>
              <w:rPr>
                <w:rFonts w:ascii="Arial" w:eastAsia="MS Mincho" w:hAnsi="Arial" w:cs="Arial"/>
                <w:lang w:eastAsia="ja-JP"/>
              </w:rPr>
            </w:pPr>
            <w:r w:rsidRPr="001A153E">
              <w:rPr>
                <w:rFonts w:ascii="Arial" w:eastAsia="MS Mincho" w:hAnsi="Arial" w:cs="Arial"/>
                <w:lang w:eastAsia="ja-JP"/>
              </w:rPr>
              <w:t xml:space="preserve">Change Justification: </w:t>
            </w:r>
          </w:p>
          <w:p w14:paraId="4DCB5959" w14:textId="0B6A1614" w:rsidR="00B85B58" w:rsidRPr="001A153E" w:rsidRDefault="000B1001" w:rsidP="002B421C">
            <w:pPr>
              <w:spacing w:before="0" w:line="260" w:lineRule="exact"/>
              <w:ind w:firstLine="0"/>
              <w:rPr>
                <w:rFonts w:ascii="Arial" w:eastAsia="MS Mincho" w:hAnsi="Arial" w:cs="Arial"/>
                <w:lang w:eastAsia="ja-JP"/>
              </w:rPr>
            </w:pPr>
            <w:r w:rsidRPr="001A153E">
              <w:rPr>
                <w:rFonts w:ascii="Arial" w:eastAsia="MS Mincho" w:hAnsi="Arial" w:cs="Arial"/>
                <w:lang w:eastAsia="ja-JP"/>
              </w:rPr>
              <w:t>I</w:t>
            </w:r>
            <w:r w:rsidR="001F2507" w:rsidRPr="001A153E">
              <w:rPr>
                <w:rFonts w:ascii="Arial" w:eastAsia="MS Mincho" w:hAnsi="Arial" w:cs="Arial"/>
                <w:lang w:eastAsia="ja-JP"/>
              </w:rPr>
              <w:t>nclude</w:t>
            </w:r>
            <w:r w:rsidR="00370C12" w:rsidRPr="001A153E">
              <w:rPr>
                <w:rFonts w:ascii="Arial" w:eastAsia="MS Mincho" w:hAnsi="Arial" w:cs="Arial"/>
                <w:lang w:eastAsia="ja-JP"/>
              </w:rPr>
              <w:t xml:space="preserve"> Document Change Control (DCC)</w:t>
            </w:r>
            <w:r w:rsidR="007209F3" w:rsidRPr="001A153E">
              <w:rPr>
                <w:rFonts w:ascii="Arial" w:eastAsia="MS Mincho" w:hAnsi="Arial" w:cs="Arial"/>
                <w:lang w:eastAsia="ja-JP"/>
              </w:rPr>
              <w:t xml:space="preserve"> </w:t>
            </w:r>
            <w:r w:rsidR="00CC24DC" w:rsidRPr="001A153E">
              <w:rPr>
                <w:rFonts w:ascii="Arial" w:eastAsia="MS Mincho" w:hAnsi="Arial" w:cs="Arial"/>
                <w:lang w:eastAsia="ja-JP"/>
              </w:rPr>
              <w:t>number</w:t>
            </w:r>
            <w:r w:rsidR="001F2507" w:rsidRPr="001A153E">
              <w:rPr>
                <w:rFonts w:ascii="Arial" w:eastAsia="MS Mincho" w:hAnsi="Arial" w:cs="Arial"/>
                <w:lang w:eastAsia="ja-JP"/>
              </w:rPr>
              <w:t>.</w:t>
            </w:r>
          </w:p>
          <w:p w14:paraId="0DCC95C6" w14:textId="77777777" w:rsidR="005362A5" w:rsidRPr="001A153E" w:rsidRDefault="005362A5" w:rsidP="002B421C">
            <w:pPr>
              <w:spacing w:before="0" w:line="260" w:lineRule="exact"/>
              <w:ind w:firstLine="0"/>
              <w:rPr>
                <w:rFonts w:ascii="Arial" w:eastAsia="MS Mincho" w:hAnsi="Arial" w:cs="Arial"/>
              </w:rPr>
            </w:pPr>
          </w:p>
          <w:p w14:paraId="3D1DE19A" w14:textId="77777777" w:rsidR="00120367" w:rsidRPr="001A153E" w:rsidRDefault="00120367" w:rsidP="00120367">
            <w:pPr>
              <w:spacing w:before="0" w:line="260" w:lineRule="exact"/>
              <w:ind w:firstLine="0"/>
              <w:rPr>
                <w:rFonts w:ascii="Arial" w:eastAsia="MS Mincho" w:hAnsi="Arial" w:cs="Arial"/>
                <w:lang w:eastAsia="ja-JP"/>
              </w:rPr>
            </w:pPr>
            <w:r w:rsidRPr="001A153E">
              <w:rPr>
                <w:rFonts w:ascii="Arial" w:eastAsia="MS Mincho" w:hAnsi="Arial" w:cs="Arial"/>
                <w:lang w:eastAsia="ja-JP"/>
              </w:rPr>
              <w:t xml:space="preserve">Description of Change: </w:t>
            </w:r>
          </w:p>
          <w:p w14:paraId="3E649F65" w14:textId="3B13C9F1" w:rsidR="00120367" w:rsidRPr="001A153E" w:rsidRDefault="00994538" w:rsidP="00B73AF8">
            <w:pPr>
              <w:spacing w:before="0" w:line="260" w:lineRule="exact"/>
              <w:ind w:firstLine="0"/>
              <w:jc w:val="left"/>
              <w:rPr>
                <w:rFonts w:ascii="Arial" w:eastAsia="MS Mincho" w:hAnsi="Arial" w:cs="Arial"/>
                <w:lang w:eastAsia="ja-JP"/>
              </w:rPr>
            </w:pPr>
            <w:r w:rsidRPr="001A153E">
              <w:rPr>
                <w:rFonts w:ascii="Arial" w:eastAsia="MS Mincho" w:hAnsi="Arial" w:cs="Arial"/>
                <w:lang w:eastAsia="ja-JP"/>
              </w:rPr>
              <w:t>Include</w:t>
            </w:r>
            <w:r w:rsidR="00941F46" w:rsidRPr="001A153E">
              <w:rPr>
                <w:rFonts w:ascii="Arial" w:eastAsia="MS Mincho" w:hAnsi="Arial" w:cs="Arial"/>
                <w:lang w:eastAsia="ja-JP"/>
              </w:rPr>
              <w:t xml:space="preserve"> brief</w:t>
            </w:r>
            <w:r w:rsidRPr="001A153E">
              <w:rPr>
                <w:rFonts w:ascii="Arial" w:eastAsia="MS Mincho" w:hAnsi="Arial" w:cs="Arial"/>
                <w:lang w:eastAsia="ja-JP"/>
              </w:rPr>
              <w:t xml:space="preserve"> </w:t>
            </w:r>
            <w:r w:rsidR="008042B7" w:rsidRPr="001A153E">
              <w:rPr>
                <w:rFonts w:ascii="Arial" w:eastAsia="MS Mincho" w:hAnsi="Arial" w:cs="Arial"/>
                <w:lang w:eastAsia="ja-JP"/>
              </w:rPr>
              <w:t>description of changes made within the corresponding</w:t>
            </w:r>
            <w:r w:rsidR="005417AB" w:rsidRPr="001A153E">
              <w:rPr>
                <w:rFonts w:ascii="Arial" w:eastAsia="MS Mincho" w:hAnsi="Arial" w:cs="Arial"/>
                <w:lang w:eastAsia="ja-JP"/>
              </w:rPr>
              <w:t xml:space="preserve"> document</w:t>
            </w:r>
            <w:r w:rsidR="008042B7" w:rsidRPr="001A153E">
              <w:rPr>
                <w:rFonts w:ascii="Arial" w:eastAsia="MS Mincho" w:hAnsi="Arial" w:cs="Arial"/>
                <w:lang w:eastAsia="ja-JP"/>
              </w:rPr>
              <w:t xml:space="preserve"> version</w:t>
            </w:r>
            <w:r w:rsidR="00676812" w:rsidRPr="001A153E">
              <w:rPr>
                <w:rFonts w:ascii="Arial" w:eastAsia="MS Mincho" w:hAnsi="Arial" w:cs="Arial"/>
                <w:lang w:eastAsia="ja-JP"/>
              </w:rPr>
              <w:t>.</w:t>
            </w:r>
          </w:p>
          <w:p w14:paraId="5194347D" w14:textId="77777777" w:rsidR="00120367" w:rsidRPr="001A153E" w:rsidRDefault="00120367" w:rsidP="002B421C">
            <w:pPr>
              <w:spacing w:before="0" w:line="260" w:lineRule="exact"/>
              <w:ind w:firstLine="0"/>
              <w:rPr>
                <w:rFonts w:ascii="Arial" w:eastAsia="MS Mincho" w:hAnsi="Arial" w:cs="Arial"/>
              </w:rPr>
            </w:pPr>
          </w:p>
        </w:tc>
      </w:tr>
    </w:tbl>
    <w:p w14:paraId="4DEDB55B" w14:textId="77777777" w:rsidR="009262A7" w:rsidRPr="001A153E" w:rsidRDefault="009262A7" w:rsidP="009262A7">
      <w:pPr>
        <w:ind w:left="708" w:firstLine="0"/>
        <w:rPr>
          <w:rFonts w:ascii="Arial" w:hAnsi="Arial" w:cs="Arial"/>
        </w:rPr>
      </w:pPr>
    </w:p>
    <w:p w14:paraId="67440673" w14:textId="77777777" w:rsidR="000357D1" w:rsidRPr="001A153E" w:rsidRDefault="000357D1" w:rsidP="00BE4CDA">
      <w:pPr>
        <w:ind w:firstLine="0"/>
        <w:rPr>
          <w:rFonts w:ascii="Arial" w:hAnsi="Arial" w:cs="Arial"/>
          <w:b/>
          <w:sz w:val="24"/>
          <w:szCs w:val="24"/>
        </w:rPr>
      </w:pPr>
    </w:p>
    <w:p w14:paraId="7FB86867" w14:textId="77777777" w:rsidR="00923F64" w:rsidRPr="001A153E" w:rsidRDefault="00923F64" w:rsidP="008B1175">
      <w:pPr>
        <w:rPr>
          <w:rFonts w:ascii="Arial" w:hAnsi="Arial" w:cs="Arial"/>
          <w:b/>
          <w:sz w:val="24"/>
          <w:szCs w:val="24"/>
        </w:rPr>
      </w:pPr>
    </w:p>
    <w:bookmarkEnd w:id="0"/>
    <w:p w14:paraId="003CC9A3" w14:textId="77777777" w:rsidR="009B79AA" w:rsidRPr="001A153E" w:rsidRDefault="009B79AA" w:rsidP="00B73AF8">
      <w:pPr>
        <w:ind w:firstLine="0"/>
        <w:rPr>
          <w:rStyle w:val="StyleArial"/>
          <w:rFonts w:ascii="Arial Bold" w:hAnsi="Arial Bold"/>
          <w:b/>
          <w:bCs/>
          <w:caps/>
          <w:sz w:val="24"/>
          <w:szCs w:val="24"/>
        </w:rPr>
      </w:pPr>
    </w:p>
    <w:sectPr w:rsidR="009B79AA" w:rsidRPr="001A153E" w:rsidSect="00CD2D9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814" w:right="837" w:bottom="2070" w:left="1260" w:header="680" w:footer="1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D41D" w14:textId="77777777" w:rsidR="007D52B9" w:rsidRDefault="007D52B9">
      <w:r>
        <w:separator/>
      </w:r>
    </w:p>
  </w:endnote>
  <w:endnote w:type="continuationSeparator" w:id="0">
    <w:p w14:paraId="355114EF" w14:textId="77777777" w:rsidR="007D52B9" w:rsidRDefault="007D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E731" w14:textId="6E98F0D1" w:rsidR="008B1175" w:rsidRPr="008B1175" w:rsidRDefault="008B1175" w:rsidP="008B1175">
    <w:pPr>
      <w:pStyle w:val="Footer"/>
      <w:tabs>
        <w:tab w:val="clear" w:pos="4320"/>
      </w:tabs>
      <w:rPr>
        <w:rFonts w:ascii="Arial" w:hAnsi="Arial" w:cs="Arial"/>
      </w:rPr>
    </w:pPr>
    <w:r>
      <w:tab/>
    </w:r>
    <w:r>
      <w:tab/>
    </w:r>
    <w:r>
      <w:tab/>
    </w:r>
    <w:sdt>
      <w:sdtPr>
        <w:rPr>
          <w:rFonts w:ascii="Arial" w:hAnsi="Arial" w:cs="Arial"/>
        </w:rPr>
        <w:id w:val="-98038341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993224612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</w:rPr>
              <w:t xml:space="preserve">CONFIDENTIAL                                                                                                              </w:t>
            </w:r>
            <w:r w:rsidRPr="008B1175">
              <w:rPr>
                <w:rFonts w:ascii="Arial" w:hAnsi="Arial" w:cs="Arial"/>
              </w:rPr>
              <w:t xml:space="preserve">Page </w: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B117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75BE1">
              <w:rPr>
                <w:rFonts w:ascii="Arial" w:hAnsi="Arial" w:cs="Arial"/>
                <w:b/>
                <w:bCs/>
                <w:noProof/>
              </w:rPr>
              <w:t>2</w: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B1175">
              <w:rPr>
                <w:rFonts w:ascii="Arial" w:hAnsi="Arial" w:cs="Arial"/>
              </w:rPr>
              <w:t xml:space="preserve"> of </w: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B117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75BE1">
              <w:rPr>
                <w:rFonts w:ascii="Arial" w:hAnsi="Arial" w:cs="Arial"/>
                <w:b/>
                <w:bCs/>
                <w:noProof/>
              </w:rPr>
              <w:t>2</w:t>
            </w:r>
            <w:r w:rsidRPr="008B117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0DAA2CA" w14:textId="288C4561" w:rsidR="00A17AB7" w:rsidRPr="008B1175" w:rsidRDefault="00A17AB7" w:rsidP="00610E6F">
    <w:pPr>
      <w:pStyle w:val="Footer"/>
      <w:tabs>
        <w:tab w:val="clear" w:pos="8640"/>
        <w:tab w:val="center" w:pos="4412"/>
        <w:tab w:val="left" w:pos="5940"/>
      </w:tabs>
      <w:jc w:val="left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8EFF" w14:textId="5104EE3F" w:rsidR="00A17AB7" w:rsidRPr="002B421C" w:rsidRDefault="00000000" w:rsidP="00B057B8">
    <w:pPr>
      <w:pStyle w:val="Footer"/>
      <w:ind w:firstLine="0"/>
    </w:pPr>
    <w:sdt>
      <w:sdtPr>
        <w:rPr>
          <w:rFonts w:ascii="Arial" w:hAnsi="Arial" w:cs="Arial"/>
        </w:rPr>
        <w:id w:val="668517961"/>
        <w:docPartObj>
          <w:docPartGallery w:val="Page Numbers (Top of Page)"/>
          <w:docPartUnique/>
        </w:docPartObj>
      </w:sdtPr>
      <w:sdtContent>
        <w:r w:rsidR="002B421C">
          <w:rPr>
            <w:rFonts w:ascii="Arial" w:hAnsi="Arial" w:cs="Arial"/>
          </w:rPr>
          <w:t xml:space="preserve">CONFIDENTIAL                                                                                                              </w:t>
        </w:r>
        <w:r w:rsidR="002B421C" w:rsidRPr="008B1175">
          <w:rPr>
            <w:rFonts w:ascii="Arial" w:hAnsi="Arial" w:cs="Arial"/>
          </w:rPr>
          <w:t xml:space="preserve">Page </w: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2B421C" w:rsidRPr="008B1175">
          <w:rPr>
            <w:rFonts w:ascii="Arial" w:hAnsi="Arial" w:cs="Arial"/>
            <w:b/>
            <w:bCs/>
          </w:rPr>
          <w:instrText xml:space="preserve"> PAGE </w:instrTex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C75BE1">
          <w:rPr>
            <w:rFonts w:ascii="Arial" w:hAnsi="Arial" w:cs="Arial"/>
            <w:b/>
            <w:bCs/>
            <w:noProof/>
          </w:rPr>
          <w:t>1</w: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2B421C" w:rsidRPr="008B1175">
          <w:rPr>
            <w:rFonts w:ascii="Arial" w:hAnsi="Arial" w:cs="Arial"/>
          </w:rPr>
          <w:t xml:space="preserve"> of </w: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2B421C" w:rsidRPr="008B1175">
          <w:rPr>
            <w:rFonts w:ascii="Arial" w:hAnsi="Arial" w:cs="Arial"/>
            <w:b/>
            <w:bCs/>
          </w:rPr>
          <w:instrText xml:space="preserve"> NUMPAGES  </w:instrTex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C75BE1">
          <w:rPr>
            <w:rFonts w:ascii="Arial" w:hAnsi="Arial" w:cs="Arial"/>
            <w:b/>
            <w:bCs/>
            <w:noProof/>
          </w:rPr>
          <w:t>2</w:t>
        </w:r>
        <w:r w:rsidR="002B421C" w:rsidRPr="008B1175">
          <w:rPr>
            <w:rFonts w:ascii="Arial" w:hAnsi="Arial" w:cs="Arial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C1F0" w14:textId="77777777" w:rsidR="007D52B9" w:rsidRDefault="007D52B9">
      <w:r>
        <w:separator/>
      </w:r>
    </w:p>
  </w:footnote>
  <w:footnote w:type="continuationSeparator" w:id="0">
    <w:p w14:paraId="4D8E192F" w14:textId="77777777" w:rsidR="007D52B9" w:rsidRDefault="007D5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A8C6" w14:textId="77777777" w:rsidR="00C75A21" w:rsidRDefault="00C75A21">
    <w:pPr>
      <w:pStyle w:val="Header"/>
    </w:pPr>
  </w:p>
  <w:p w14:paraId="37036801" w14:textId="77777777" w:rsidR="00C75A21" w:rsidRDefault="00C75A21">
    <w:pPr>
      <w:pStyle w:val="Header"/>
    </w:pPr>
  </w:p>
  <w:p w14:paraId="18B9D16C" w14:textId="77777777" w:rsidR="00C75A21" w:rsidRDefault="00C75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81DF" w14:textId="036F92BF" w:rsidR="00CD2D98" w:rsidRPr="00CD2D98" w:rsidRDefault="00CD2D98" w:rsidP="00CD2D98">
    <w:pPr>
      <w:pStyle w:val="Header"/>
      <w:jc w:val="center"/>
      <w:rPr>
        <w:rFonts w:asciiTheme="minorBidi" w:hAnsiTheme="minorBidi" w:cstheme="minorBidi"/>
        <w:sz w:val="36"/>
        <w:szCs w:val="36"/>
      </w:rPr>
    </w:pPr>
    <w:r w:rsidRPr="00CD2D98">
      <w:rPr>
        <w:rFonts w:asciiTheme="minorBidi" w:hAnsiTheme="minorBidi" w:cstheme="minorBidi"/>
        <w:sz w:val="36"/>
        <w:szCs w:val="36"/>
      </w:rPr>
      <w:t>Patch and Vulnerability Testing</w:t>
    </w:r>
  </w:p>
  <w:p w14:paraId="229C0181" w14:textId="67DC2475" w:rsidR="00CD2D98" w:rsidRPr="00CD2D98" w:rsidRDefault="00CD2D98" w:rsidP="00CD2D98">
    <w:pPr>
      <w:pStyle w:val="Header"/>
      <w:jc w:val="center"/>
      <w:rPr>
        <w:rFonts w:asciiTheme="minorBidi" w:hAnsiTheme="minorBidi" w:cstheme="minorBidi"/>
        <w:sz w:val="36"/>
        <w:szCs w:val="36"/>
      </w:rPr>
    </w:pPr>
    <w:r w:rsidRPr="00CD2D98">
      <w:rPr>
        <w:rFonts w:asciiTheme="minorBidi" w:hAnsiTheme="minorBidi" w:cstheme="minorBidi"/>
        <w:sz w:val="36"/>
        <w:szCs w:val="36"/>
      </w:rPr>
      <w:t>Standard Operating Procedure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9646" w14:textId="74B43A17" w:rsidR="002B421C" w:rsidRDefault="00E24334" w:rsidP="002B421C">
    <w:pPr>
      <w:pStyle w:val="Header"/>
      <w:jc w:val="center"/>
    </w:pPr>
    <w:r>
      <w:t xml:space="preserve">             </w:t>
    </w:r>
  </w:p>
  <w:p w14:paraId="33E643CA" w14:textId="14CAC019" w:rsidR="00CD2D98" w:rsidRPr="00CA5901" w:rsidRDefault="00221F13" w:rsidP="00CD2D98">
    <w:pPr>
      <w:pStyle w:val="Header"/>
      <w:jc w:val="center"/>
      <w:rPr>
        <w:rFonts w:ascii="Arial" w:hAnsi="Arial" w:cs="Arial"/>
        <w:b/>
        <w:spacing w:val="30"/>
        <w:sz w:val="36"/>
        <w:szCs w:val="36"/>
      </w:rPr>
    </w:pPr>
    <w:r>
      <w:t xml:space="preserve">      </w:t>
    </w:r>
  </w:p>
  <w:sdt>
    <w:sdtPr>
      <w:rPr>
        <w:rFonts w:ascii="Arial" w:hAnsi="Arial" w:cs="Arial"/>
        <w:b/>
        <w:spacing w:val="30"/>
        <w:sz w:val="36"/>
        <w:szCs w:val="36"/>
        <w:lang w:eastAsia="ja-JP"/>
      </w:rPr>
      <w:id w:val="1301355271"/>
      <w:placeholder>
        <w:docPart w:val="2850E52E9D0D4C01BEE8327D1FB41F3A"/>
      </w:placeholder>
    </w:sdtPr>
    <w:sdtContent>
      <w:p w14:paraId="4B63EE2D" w14:textId="77777777" w:rsidR="00CD2D98" w:rsidRDefault="00BF6A87" w:rsidP="00CD2D98">
        <w:pPr>
          <w:pStyle w:val="Header"/>
          <w:ind w:firstLine="0"/>
          <w:jc w:val="center"/>
          <w:rPr>
            <w:rFonts w:ascii="Arial" w:hAnsi="Arial" w:cs="Arial"/>
            <w:b/>
            <w:spacing w:val="30"/>
            <w:sz w:val="36"/>
            <w:szCs w:val="36"/>
            <w:lang w:eastAsia="ja-JP"/>
          </w:rPr>
        </w:pPr>
        <w:r>
          <w:rPr>
            <w:rFonts w:ascii="Arial" w:hAnsi="Arial" w:cs="Arial"/>
            <w:b/>
            <w:spacing w:val="30"/>
            <w:sz w:val="36"/>
            <w:szCs w:val="36"/>
            <w:lang w:eastAsia="ja-JP"/>
          </w:rPr>
          <w:t>Patch and Vulnerability Testing</w:t>
        </w:r>
      </w:p>
      <w:p w14:paraId="07B9BE54" w14:textId="6E6BD8C6" w:rsidR="002B421C" w:rsidRPr="00CA5901" w:rsidRDefault="00CD2D98" w:rsidP="00CD2D98">
        <w:pPr>
          <w:pStyle w:val="Header"/>
          <w:ind w:firstLine="0"/>
          <w:jc w:val="center"/>
          <w:rPr>
            <w:rFonts w:ascii="Arial" w:hAnsi="Arial" w:cs="Arial"/>
            <w:b/>
            <w:spacing w:val="30"/>
            <w:sz w:val="36"/>
            <w:szCs w:val="36"/>
            <w:lang w:eastAsia="ja-JP"/>
          </w:rPr>
        </w:pPr>
        <w:r w:rsidRPr="00CA5901">
          <w:rPr>
            <w:rFonts w:ascii="Arial" w:hAnsi="Arial" w:cs="Arial"/>
            <w:b/>
            <w:spacing w:val="30"/>
            <w:sz w:val="36"/>
            <w:szCs w:val="36"/>
          </w:rPr>
          <w:t>S</w:t>
        </w:r>
        <w:r w:rsidRPr="00CA5901">
          <w:rPr>
            <w:rFonts w:ascii="Arial" w:hAnsi="Arial" w:cs="Arial"/>
            <w:b/>
            <w:spacing w:val="30"/>
            <w:sz w:val="36"/>
            <w:szCs w:val="36"/>
            <w:lang w:eastAsia="ja-JP"/>
          </w:rPr>
          <w:t>tandard</w:t>
        </w:r>
        <w:r w:rsidRPr="00CA5901">
          <w:rPr>
            <w:rFonts w:ascii="Arial" w:hAnsi="Arial" w:cs="Arial"/>
            <w:b/>
            <w:spacing w:val="30"/>
            <w:sz w:val="36"/>
            <w:szCs w:val="36"/>
          </w:rPr>
          <w:t xml:space="preserve"> O</w:t>
        </w:r>
        <w:r w:rsidRPr="00CA5901">
          <w:rPr>
            <w:rFonts w:ascii="Arial" w:hAnsi="Arial" w:cs="Arial"/>
            <w:b/>
            <w:spacing w:val="30"/>
            <w:sz w:val="36"/>
            <w:szCs w:val="36"/>
            <w:lang w:eastAsia="ja-JP"/>
          </w:rPr>
          <w:t>perating</w:t>
        </w:r>
        <w:r w:rsidRPr="00CA5901">
          <w:rPr>
            <w:rFonts w:ascii="Arial" w:hAnsi="Arial" w:cs="Arial"/>
            <w:b/>
            <w:spacing w:val="30"/>
            <w:sz w:val="36"/>
            <w:szCs w:val="36"/>
          </w:rPr>
          <w:t xml:space="preserve"> P</w:t>
        </w:r>
        <w:r w:rsidRPr="00CA5901">
          <w:rPr>
            <w:rFonts w:ascii="Arial" w:hAnsi="Arial" w:cs="Arial"/>
            <w:b/>
            <w:spacing w:val="30"/>
            <w:sz w:val="36"/>
            <w:szCs w:val="36"/>
            <w:lang w:eastAsia="ja-JP"/>
          </w:rPr>
          <w:t>roc</w:t>
        </w:r>
        <w:r>
          <w:rPr>
            <w:rFonts w:ascii="Arial" w:hAnsi="Arial" w:cs="Arial"/>
            <w:b/>
            <w:spacing w:val="30"/>
            <w:sz w:val="36"/>
            <w:szCs w:val="36"/>
            <w:lang w:eastAsia="ja-JP"/>
          </w:rPr>
          <w:t>edure</w:t>
        </w:r>
      </w:p>
    </w:sdtContent>
  </w:sdt>
  <w:p w14:paraId="0FEC144A" w14:textId="77777777" w:rsidR="002B421C" w:rsidRPr="00CA5901" w:rsidRDefault="002B421C" w:rsidP="002B421C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B87"/>
    <w:multiLevelType w:val="multilevel"/>
    <w:tmpl w:val="15E8A8A6"/>
    <w:lvl w:ilvl="0">
      <w:start w:val="1"/>
      <w:numFmt w:val="decimal"/>
      <w:lvlRestart w:val="0"/>
      <w:lvlText w:val="%1"/>
      <w:lvlJc w:val="left"/>
      <w:pPr>
        <w:tabs>
          <w:tab w:val="num" w:pos="936"/>
        </w:tabs>
        <w:ind w:left="936" w:hanging="93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93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36"/>
        </w:tabs>
        <w:ind w:left="936" w:hanging="93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935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1389"/>
        </w:tabs>
        <w:ind w:left="1389" w:hanging="45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1843"/>
        </w:tabs>
        <w:ind w:left="1843" w:hanging="45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3811"/>
        </w:tabs>
        <w:ind w:left="3811" w:hanging="38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772"/>
        </w:tabs>
        <w:ind w:left="4772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29"/>
        </w:tabs>
        <w:ind w:left="5129" w:hanging="357"/>
      </w:pPr>
      <w:rPr>
        <w:rFonts w:hint="default"/>
      </w:rPr>
    </w:lvl>
  </w:abstractNum>
  <w:abstractNum w:abstractNumId="1" w15:restartNumberingAfterBreak="0">
    <w:nsid w:val="02D55CE8"/>
    <w:multiLevelType w:val="multilevel"/>
    <w:tmpl w:val="43C6859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6D1324"/>
    <w:multiLevelType w:val="multilevel"/>
    <w:tmpl w:val="43C6859C"/>
    <w:numStyleLink w:val="Style1"/>
  </w:abstractNum>
  <w:abstractNum w:abstractNumId="3" w15:restartNumberingAfterBreak="0">
    <w:nsid w:val="0D03641D"/>
    <w:multiLevelType w:val="hybridMultilevel"/>
    <w:tmpl w:val="0EC28A0E"/>
    <w:lvl w:ilvl="0" w:tplc="5CB2A644">
      <w:start w:val="1"/>
      <w:numFmt w:val="bullet"/>
      <w:pStyle w:val="Level5Bullet"/>
      <w:lvlText w:val=""/>
      <w:lvlJc w:val="left"/>
      <w:pPr>
        <w:tabs>
          <w:tab w:val="num" w:pos="1389"/>
        </w:tabs>
        <w:ind w:left="1389" w:hanging="4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34F7F"/>
    <w:multiLevelType w:val="multilevel"/>
    <w:tmpl w:val="0409001F"/>
    <w:numStyleLink w:val="Style2"/>
  </w:abstractNum>
  <w:abstractNum w:abstractNumId="5" w15:restartNumberingAfterBreak="0">
    <w:nsid w:val="2179468F"/>
    <w:multiLevelType w:val="hybridMultilevel"/>
    <w:tmpl w:val="14C29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82821"/>
    <w:multiLevelType w:val="multilevel"/>
    <w:tmpl w:val="B3600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6B46A0"/>
    <w:multiLevelType w:val="multilevel"/>
    <w:tmpl w:val="C1C2D9E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2CE54B9"/>
    <w:multiLevelType w:val="hybridMultilevel"/>
    <w:tmpl w:val="02C0EEF6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9" w15:restartNumberingAfterBreak="0">
    <w:nsid w:val="3AFA40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486118"/>
    <w:multiLevelType w:val="multilevel"/>
    <w:tmpl w:val="0409001F"/>
    <w:numStyleLink w:val="Style2"/>
  </w:abstractNum>
  <w:abstractNum w:abstractNumId="11" w15:restartNumberingAfterBreak="0">
    <w:nsid w:val="61507CD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67A14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6C377C0"/>
    <w:multiLevelType w:val="multilevel"/>
    <w:tmpl w:val="AC282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864D0"/>
    <w:multiLevelType w:val="multilevel"/>
    <w:tmpl w:val="0409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8031591">
    <w:abstractNumId w:val="7"/>
  </w:num>
  <w:num w:numId="2" w16cid:durableId="1587300728">
    <w:abstractNumId w:val="0"/>
  </w:num>
  <w:num w:numId="3" w16cid:durableId="927813470">
    <w:abstractNumId w:val="3"/>
  </w:num>
  <w:num w:numId="4" w16cid:durableId="301887146">
    <w:abstractNumId w:val="1"/>
  </w:num>
  <w:num w:numId="5" w16cid:durableId="714546487">
    <w:abstractNumId w:val="2"/>
  </w:num>
  <w:num w:numId="6" w16cid:durableId="1323970438">
    <w:abstractNumId w:val="12"/>
  </w:num>
  <w:num w:numId="7" w16cid:durableId="1533112628">
    <w:abstractNumId w:val="9"/>
  </w:num>
  <w:num w:numId="8" w16cid:durableId="1775978353">
    <w:abstractNumId w:val="14"/>
  </w:num>
  <w:num w:numId="9" w16cid:durableId="216550616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Arial" w:hAnsi="Arial" w:cs="Arial" w:hint="default"/>
          <w:b w:val="0"/>
          <w:bCs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bCs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 w16cid:durableId="703286125">
    <w:abstractNumId w:val="7"/>
  </w:num>
  <w:num w:numId="11" w16cid:durableId="346374749">
    <w:abstractNumId w:val="11"/>
  </w:num>
  <w:num w:numId="12" w16cid:durableId="911039567">
    <w:abstractNumId w:val="7"/>
  </w:num>
  <w:num w:numId="13" w16cid:durableId="183176448">
    <w:abstractNumId w:val="6"/>
  </w:num>
  <w:num w:numId="14" w16cid:durableId="366105650">
    <w:abstractNumId w:val="13"/>
  </w:num>
  <w:num w:numId="15" w16cid:durableId="1013459180">
    <w:abstractNumId w:val="4"/>
  </w:num>
  <w:num w:numId="16" w16cid:durableId="1950550844">
    <w:abstractNumId w:val="8"/>
  </w:num>
  <w:num w:numId="17" w16cid:durableId="1238827989">
    <w:abstractNumId w:val="5"/>
  </w:num>
  <w:num w:numId="18" w16cid:durableId="2007436521">
    <w:abstractNumId w:val="7"/>
  </w:num>
  <w:num w:numId="19" w16cid:durableId="539437918">
    <w:abstractNumId w:val="7"/>
  </w:num>
  <w:num w:numId="20" w16cid:durableId="341667542">
    <w:abstractNumId w:val="7"/>
  </w:num>
  <w:num w:numId="21" w16cid:durableId="1055816782">
    <w:abstractNumId w:val="7"/>
  </w:num>
  <w:num w:numId="22" w16cid:durableId="79876864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autoFormatOverride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FD"/>
    <w:rsid w:val="00000D83"/>
    <w:rsid w:val="000019A8"/>
    <w:rsid w:val="0000492B"/>
    <w:rsid w:val="000054A9"/>
    <w:rsid w:val="00005910"/>
    <w:rsid w:val="00005F54"/>
    <w:rsid w:val="0000644C"/>
    <w:rsid w:val="00006844"/>
    <w:rsid w:val="000123FC"/>
    <w:rsid w:val="00012609"/>
    <w:rsid w:val="00012E10"/>
    <w:rsid w:val="00013CE4"/>
    <w:rsid w:val="00014AAB"/>
    <w:rsid w:val="000157EB"/>
    <w:rsid w:val="00016FFD"/>
    <w:rsid w:val="000171E5"/>
    <w:rsid w:val="00017BE8"/>
    <w:rsid w:val="000202D9"/>
    <w:rsid w:val="0002317D"/>
    <w:rsid w:val="000245EF"/>
    <w:rsid w:val="00025056"/>
    <w:rsid w:val="00025EF4"/>
    <w:rsid w:val="00027E86"/>
    <w:rsid w:val="00032818"/>
    <w:rsid w:val="00034157"/>
    <w:rsid w:val="0003577C"/>
    <w:rsid w:val="000357D1"/>
    <w:rsid w:val="000371E1"/>
    <w:rsid w:val="00037B80"/>
    <w:rsid w:val="00040D84"/>
    <w:rsid w:val="00041985"/>
    <w:rsid w:val="00046F89"/>
    <w:rsid w:val="000471A8"/>
    <w:rsid w:val="000504C4"/>
    <w:rsid w:val="00050B99"/>
    <w:rsid w:val="000519EA"/>
    <w:rsid w:val="00055EDD"/>
    <w:rsid w:val="00055F04"/>
    <w:rsid w:val="0006130B"/>
    <w:rsid w:val="00061D18"/>
    <w:rsid w:val="00065123"/>
    <w:rsid w:val="0006778E"/>
    <w:rsid w:val="00072881"/>
    <w:rsid w:val="00072F28"/>
    <w:rsid w:val="000750A2"/>
    <w:rsid w:val="00080EC8"/>
    <w:rsid w:val="00082608"/>
    <w:rsid w:val="000826B7"/>
    <w:rsid w:val="000838A4"/>
    <w:rsid w:val="00084A06"/>
    <w:rsid w:val="00085138"/>
    <w:rsid w:val="00085DCC"/>
    <w:rsid w:val="000863DD"/>
    <w:rsid w:val="0008684E"/>
    <w:rsid w:val="000868E0"/>
    <w:rsid w:val="00086B25"/>
    <w:rsid w:val="00086BE5"/>
    <w:rsid w:val="00087469"/>
    <w:rsid w:val="000933AD"/>
    <w:rsid w:val="00093B1C"/>
    <w:rsid w:val="00093E72"/>
    <w:rsid w:val="00095D51"/>
    <w:rsid w:val="000963F5"/>
    <w:rsid w:val="0009711E"/>
    <w:rsid w:val="000975F9"/>
    <w:rsid w:val="000A183D"/>
    <w:rsid w:val="000A1CAA"/>
    <w:rsid w:val="000A1DEF"/>
    <w:rsid w:val="000A5D51"/>
    <w:rsid w:val="000A5E90"/>
    <w:rsid w:val="000A5F4D"/>
    <w:rsid w:val="000A6DCD"/>
    <w:rsid w:val="000A7A74"/>
    <w:rsid w:val="000A7F21"/>
    <w:rsid w:val="000B0F20"/>
    <w:rsid w:val="000B1001"/>
    <w:rsid w:val="000B2211"/>
    <w:rsid w:val="000B40C1"/>
    <w:rsid w:val="000B5151"/>
    <w:rsid w:val="000B6697"/>
    <w:rsid w:val="000B79AE"/>
    <w:rsid w:val="000B7C61"/>
    <w:rsid w:val="000C3928"/>
    <w:rsid w:val="000C6540"/>
    <w:rsid w:val="000D2DFA"/>
    <w:rsid w:val="000D3DFE"/>
    <w:rsid w:val="000D5320"/>
    <w:rsid w:val="000D7A78"/>
    <w:rsid w:val="000E25FF"/>
    <w:rsid w:val="000E2991"/>
    <w:rsid w:val="000E335F"/>
    <w:rsid w:val="000E4AFD"/>
    <w:rsid w:val="000E4FF8"/>
    <w:rsid w:val="000F299A"/>
    <w:rsid w:val="000F6568"/>
    <w:rsid w:val="00101651"/>
    <w:rsid w:val="00106B3F"/>
    <w:rsid w:val="0010728F"/>
    <w:rsid w:val="00107564"/>
    <w:rsid w:val="00110770"/>
    <w:rsid w:val="001117CD"/>
    <w:rsid w:val="00111A2E"/>
    <w:rsid w:val="00113ABF"/>
    <w:rsid w:val="00114812"/>
    <w:rsid w:val="001174CE"/>
    <w:rsid w:val="00120319"/>
    <w:rsid w:val="00120367"/>
    <w:rsid w:val="00120531"/>
    <w:rsid w:val="00120A04"/>
    <w:rsid w:val="00120F1E"/>
    <w:rsid w:val="0012161F"/>
    <w:rsid w:val="00121D9B"/>
    <w:rsid w:val="001224FD"/>
    <w:rsid w:val="00123D11"/>
    <w:rsid w:val="0012404B"/>
    <w:rsid w:val="001245C6"/>
    <w:rsid w:val="0012548D"/>
    <w:rsid w:val="00125CB9"/>
    <w:rsid w:val="0012722D"/>
    <w:rsid w:val="00127362"/>
    <w:rsid w:val="00130A32"/>
    <w:rsid w:val="00131911"/>
    <w:rsid w:val="0013258E"/>
    <w:rsid w:val="00132B12"/>
    <w:rsid w:val="00132F45"/>
    <w:rsid w:val="001346DD"/>
    <w:rsid w:val="00135035"/>
    <w:rsid w:val="00140567"/>
    <w:rsid w:val="00140968"/>
    <w:rsid w:val="00140A23"/>
    <w:rsid w:val="00141038"/>
    <w:rsid w:val="00142BEC"/>
    <w:rsid w:val="00142E91"/>
    <w:rsid w:val="00143FD8"/>
    <w:rsid w:val="00144350"/>
    <w:rsid w:val="0014446A"/>
    <w:rsid w:val="001454D1"/>
    <w:rsid w:val="001517B1"/>
    <w:rsid w:val="001521F0"/>
    <w:rsid w:val="001532FB"/>
    <w:rsid w:val="00153EBA"/>
    <w:rsid w:val="0015458D"/>
    <w:rsid w:val="001572CE"/>
    <w:rsid w:val="001624F9"/>
    <w:rsid w:val="0016407A"/>
    <w:rsid w:val="001640DC"/>
    <w:rsid w:val="00164B90"/>
    <w:rsid w:val="0016514E"/>
    <w:rsid w:val="00171557"/>
    <w:rsid w:val="00175B06"/>
    <w:rsid w:val="00176E4C"/>
    <w:rsid w:val="001802D0"/>
    <w:rsid w:val="0018557B"/>
    <w:rsid w:val="0018663C"/>
    <w:rsid w:val="0018691B"/>
    <w:rsid w:val="00186A4B"/>
    <w:rsid w:val="00191AD3"/>
    <w:rsid w:val="00193A37"/>
    <w:rsid w:val="00193B9E"/>
    <w:rsid w:val="001946B8"/>
    <w:rsid w:val="00194931"/>
    <w:rsid w:val="00194C23"/>
    <w:rsid w:val="00195A47"/>
    <w:rsid w:val="001966EE"/>
    <w:rsid w:val="001A04A0"/>
    <w:rsid w:val="001A0C6F"/>
    <w:rsid w:val="001A12DF"/>
    <w:rsid w:val="001A153E"/>
    <w:rsid w:val="001A15C3"/>
    <w:rsid w:val="001A1D22"/>
    <w:rsid w:val="001A3540"/>
    <w:rsid w:val="001A588C"/>
    <w:rsid w:val="001B03D7"/>
    <w:rsid w:val="001B20EC"/>
    <w:rsid w:val="001B398A"/>
    <w:rsid w:val="001B4464"/>
    <w:rsid w:val="001B4BD7"/>
    <w:rsid w:val="001B5715"/>
    <w:rsid w:val="001B597E"/>
    <w:rsid w:val="001C0E41"/>
    <w:rsid w:val="001C2837"/>
    <w:rsid w:val="001C2BC3"/>
    <w:rsid w:val="001C37AC"/>
    <w:rsid w:val="001C549B"/>
    <w:rsid w:val="001C56A0"/>
    <w:rsid w:val="001C57B9"/>
    <w:rsid w:val="001C6EB1"/>
    <w:rsid w:val="001D1B79"/>
    <w:rsid w:val="001D2111"/>
    <w:rsid w:val="001D6E48"/>
    <w:rsid w:val="001E17D5"/>
    <w:rsid w:val="001E2A26"/>
    <w:rsid w:val="001E2AD9"/>
    <w:rsid w:val="001E2C28"/>
    <w:rsid w:val="001E4FF0"/>
    <w:rsid w:val="001E526F"/>
    <w:rsid w:val="001F02AC"/>
    <w:rsid w:val="001F0C00"/>
    <w:rsid w:val="001F1A39"/>
    <w:rsid w:val="001F2507"/>
    <w:rsid w:val="001F2BF1"/>
    <w:rsid w:val="001F4415"/>
    <w:rsid w:val="001F7935"/>
    <w:rsid w:val="00200BE4"/>
    <w:rsid w:val="00204126"/>
    <w:rsid w:val="00204446"/>
    <w:rsid w:val="00205199"/>
    <w:rsid w:val="0020574E"/>
    <w:rsid w:val="00205E88"/>
    <w:rsid w:val="002061F3"/>
    <w:rsid w:val="00206704"/>
    <w:rsid w:val="00206D3E"/>
    <w:rsid w:val="00207555"/>
    <w:rsid w:val="00207CB3"/>
    <w:rsid w:val="00211003"/>
    <w:rsid w:val="002131C4"/>
    <w:rsid w:val="00213757"/>
    <w:rsid w:val="00214784"/>
    <w:rsid w:val="00215E5E"/>
    <w:rsid w:val="00216404"/>
    <w:rsid w:val="00220C8A"/>
    <w:rsid w:val="00220D01"/>
    <w:rsid w:val="00221F13"/>
    <w:rsid w:val="00222544"/>
    <w:rsid w:val="00222D47"/>
    <w:rsid w:val="002233AA"/>
    <w:rsid w:val="00224313"/>
    <w:rsid w:val="00224C02"/>
    <w:rsid w:val="00230DB9"/>
    <w:rsid w:val="00233DD4"/>
    <w:rsid w:val="00234D25"/>
    <w:rsid w:val="00235733"/>
    <w:rsid w:val="00237A57"/>
    <w:rsid w:val="00237FAC"/>
    <w:rsid w:val="0024081C"/>
    <w:rsid w:val="00240B2D"/>
    <w:rsid w:val="00241B9D"/>
    <w:rsid w:val="002452EF"/>
    <w:rsid w:val="00246471"/>
    <w:rsid w:val="00250330"/>
    <w:rsid w:val="0025278D"/>
    <w:rsid w:val="00254395"/>
    <w:rsid w:val="00254BEC"/>
    <w:rsid w:val="00255274"/>
    <w:rsid w:val="00260A04"/>
    <w:rsid w:val="00260DA0"/>
    <w:rsid w:val="00261004"/>
    <w:rsid w:val="00262189"/>
    <w:rsid w:val="00263273"/>
    <w:rsid w:val="00263486"/>
    <w:rsid w:val="00263642"/>
    <w:rsid w:val="002645DE"/>
    <w:rsid w:val="00266880"/>
    <w:rsid w:val="00266BB8"/>
    <w:rsid w:val="00270D8A"/>
    <w:rsid w:val="00270FFE"/>
    <w:rsid w:val="0027452C"/>
    <w:rsid w:val="002746D3"/>
    <w:rsid w:val="0027557E"/>
    <w:rsid w:val="00277865"/>
    <w:rsid w:val="00277E05"/>
    <w:rsid w:val="002806F0"/>
    <w:rsid w:val="00283B16"/>
    <w:rsid w:val="0029028A"/>
    <w:rsid w:val="0029525E"/>
    <w:rsid w:val="00297169"/>
    <w:rsid w:val="00297C6B"/>
    <w:rsid w:val="002A116C"/>
    <w:rsid w:val="002A3D0B"/>
    <w:rsid w:val="002A40F4"/>
    <w:rsid w:val="002A4C65"/>
    <w:rsid w:val="002A7569"/>
    <w:rsid w:val="002B0EAD"/>
    <w:rsid w:val="002B17B2"/>
    <w:rsid w:val="002B421C"/>
    <w:rsid w:val="002B5693"/>
    <w:rsid w:val="002B7494"/>
    <w:rsid w:val="002C053F"/>
    <w:rsid w:val="002C103B"/>
    <w:rsid w:val="002C6FD0"/>
    <w:rsid w:val="002D2514"/>
    <w:rsid w:val="002D3525"/>
    <w:rsid w:val="002D39B6"/>
    <w:rsid w:val="002D3D59"/>
    <w:rsid w:val="002D3FBF"/>
    <w:rsid w:val="002D70A9"/>
    <w:rsid w:val="002E1FF1"/>
    <w:rsid w:val="002E37F2"/>
    <w:rsid w:val="002E5E21"/>
    <w:rsid w:val="002E75D4"/>
    <w:rsid w:val="002E7BC2"/>
    <w:rsid w:val="002E7CB9"/>
    <w:rsid w:val="002F0B42"/>
    <w:rsid w:val="002F2899"/>
    <w:rsid w:val="002F2B8D"/>
    <w:rsid w:val="002F3629"/>
    <w:rsid w:val="002F3AAF"/>
    <w:rsid w:val="002F42F4"/>
    <w:rsid w:val="002F4C75"/>
    <w:rsid w:val="002F6ED7"/>
    <w:rsid w:val="002F7B4B"/>
    <w:rsid w:val="002F7B8E"/>
    <w:rsid w:val="00301E6C"/>
    <w:rsid w:val="00302080"/>
    <w:rsid w:val="00302765"/>
    <w:rsid w:val="003028DC"/>
    <w:rsid w:val="0030329C"/>
    <w:rsid w:val="00304120"/>
    <w:rsid w:val="00307C42"/>
    <w:rsid w:val="003126FD"/>
    <w:rsid w:val="00314517"/>
    <w:rsid w:val="00315317"/>
    <w:rsid w:val="00317DF4"/>
    <w:rsid w:val="00320993"/>
    <w:rsid w:val="003211F4"/>
    <w:rsid w:val="0032124D"/>
    <w:rsid w:val="0032137D"/>
    <w:rsid w:val="00321C55"/>
    <w:rsid w:val="0032217D"/>
    <w:rsid w:val="003239D9"/>
    <w:rsid w:val="003250AF"/>
    <w:rsid w:val="00325CCD"/>
    <w:rsid w:val="00325EA1"/>
    <w:rsid w:val="0033286A"/>
    <w:rsid w:val="00332979"/>
    <w:rsid w:val="00333B4D"/>
    <w:rsid w:val="00333BCE"/>
    <w:rsid w:val="0033465B"/>
    <w:rsid w:val="00336452"/>
    <w:rsid w:val="00341362"/>
    <w:rsid w:val="00341791"/>
    <w:rsid w:val="00344DF2"/>
    <w:rsid w:val="00345DBA"/>
    <w:rsid w:val="003461DC"/>
    <w:rsid w:val="00350937"/>
    <w:rsid w:val="00350E61"/>
    <w:rsid w:val="003552B4"/>
    <w:rsid w:val="0035635B"/>
    <w:rsid w:val="00356B17"/>
    <w:rsid w:val="003579EB"/>
    <w:rsid w:val="00357D12"/>
    <w:rsid w:val="003600CB"/>
    <w:rsid w:val="00360BA8"/>
    <w:rsid w:val="00362333"/>
    <w:rsid w:val="003633B4"/>
    <w:rsid w:val="00363AD6"/>
    <w:rsid w:val="00363C7C"/>
    <w:rsid w:val="00363D92"/>
    <w:rsid w:val="00365012"/>
    <w:rsid w:val="003664EC"/>
    <w:rsid w:val="00367502"/>
    <w:rsid w:val="00370A46"/>
    <w:rsid w:val="00370C12"/>
    <w:rsid w:val="003728D5"/>
    <w:rsid w:val="00373282"/>
    <w:rsid w:val="00374884"/>
    <w:rsid w:val="00376011"/>
    <w:rsid w:val="0037728F"/>
    <w:rsid w:val="003802E7"/>
    <w:rsid w:val="003828DE"/>
    <w:rsid w:val="00382F9B"/>
    <w:rsid w:val="00382FA1"/>
    <w:rsid w:val="00384264"/>
    <w:rsid w:val="0038437F"/>
    <w:rsid w:val="00385114"/>
    <w:rsid w:val="003860F9"/>
    <w:rsid w:val="003939FC"/>
    <w:rsid w:val="00393CA3"/>
    <w:rsid w:val="00394701"/>
    <w:rsid w:val="003971DE"/>
    <w:rsid w:val="003A087D"/>
    <w:rsid w:val="003A1216"/>
    <w:rsid w:val="003A17C8"/>
    <w:rsid w:val="003A47EA"/>
    <w:rsid w:val="003A4A8F"/>
    <w:rsid w:val="003A7024"/>
    <w:rsid w:val="003B51C6"/>
    <w:rsid w:val="003C1701"/>
    <w:rsid w:val="003C28F7"/>
    <w:rsid w:val="003C2975"/>
    <w:rsid w:val="003C3803"/>
    <w:rsid w:val="003C3986"/>
    <w:rsid w:val="003C4A0D"/>
    <w:rsid w:val="003D03D2"/>
    <w:rsid w:val="003D6511"/>
    <w:rsid w:val="003E09E3"/>
    <w:rsid w:val="003E14CC"/>
    <w:rsid w:val="003E3AD8"/>
    <w:rsid w:val="003E488C"/>
    <w:rsid w:val="003E6A17"/>
    <w:rsid w:val="003E7646"/>
    <w:rsid w:val="003F1166"/>
    <w:rsid w:val="003F151F"/>
    <w:rsid w:val="003F24B4"/>
    <w:rsid w:val="003F5BFB"/>
    <w:rsid w:val="003F6CD2"/>
    <w:rsid w:val="003F761A"/>
    <w:rsid w:val="003F76FC"/>
    <w:rsid w:val="0040038D"/>
    <w:rsid w:val="004006D1"/>
    <w:rsid w:val="00401507"/>
    <w:rsid w:val="00402099"/>
    <w:rsid w:val="00403ECD"/>
    <w:rsid w:val="00405C11"/>
    <w:rsid w:val="00406149"/>
    <w:rsid w:val="00406F6D"/>
    <w:rsid w:val="0041089B"/>
    <w:rsid w:val="0041171B"/>
    <w:rsid w:val="00412053"/>
    <w:rsid w:val="00412194"/>
    <w:rsid w:val="00413F01"/>
    <w:rsid w:val="00414F91"/>
    <w:rsid w:val="00415D17"/>
    <w:rsid w:val="00415F34"/>
    <w:rsid w:val="004160FE"/>
    <w:rsid w:val="00420E07"/>
    <w:rsid w:val="00421C26"/>
    <w:rsid w:val="00421FAF"/>
    <w:rsid w:val="00424A3E"/>
    <w:rsid w:val="00426232"/>
    <w:rsid w:val="00426E13"/>
    <w:rsid w:val="004277B7"/>
    <w:rsid w:val="00430295"/>
    <w:rsid w:val="004338EC"/>
    <w:rsid w:val="00433A40"/>
    <w:rsid w:val="00433CD1"/>
    <w:rsid w:val="00435F74"/>
    <w:rsid w:val="004362AA"/>
    <w:rsid w:val="00436EC8"/>
    <w:rsid w:val="00440D84"/>
    <w:rsid w:val="00441F84"/>
    <w:rsid w:val="00444DBB"/>
    <w:rsid w:val="00447DDD"/>
    <w:rsid w:val="004521A0"/>
    <w:rsid w:val="004529BF"/>
    <w:rsid w:val="0045759E"/>
    <w:rsid w:val="004647AF"/>
    <w:rsid w:val="00467613"/>
    <w:rsid w:val="0046779D"/>
    <w:rsid w:val="0047373C"/>
    <w:rsid w:val="00473C0E"/>
    <w:rsid w:val="00473CE1"/>
    <w:rsid w:val="00474F25"/>
    <w:rsid w:val="00475ADC"/>
    <w:rsid w:val="00475EAE"/>
    <w:rsid w:val="00477B66"/>
    <w:rsid w:val="00480228"/>
    <w:rsid w:val="00480CCD"/>
    <w:rsid w:val="0048283C"/>
    <w:rsid w:val="0048372D"/>
    <w:rsid w:val="004876AD"/>
    <w:rsid w:val="004907E4"/>
    <w:rsid w:val="004912B0"/>
    <w:rsid w:val="004914C8"/>
    <w:rsid w:val="00491FBB"/>
    <w:rsid w:val="0049254E"/>
    <w:rsid w:val="00493086"/>
    <w:rsid w:val="00493C9E"/>
    <w:rsid w:val="0049495F"/>
    <w:rsid w:val="0049606D"/>
    <w:rsid w:val="004965BA"/>
    <w:rsid w:val="004974F1"/>
    <w:rsid w:val="004A0B36"/>
    <w:rsid w:val="004A111C"/>
    <w:rsid w:val="004A318F"/>
    <w:rsid w:val="004A4504"/>
    <w:rsid w:val="004A46FD"/>
    <w:rsid w:val="004A52C8"/>
    <w:rsid w:val="004A7A90"/>
    <w:rsid w:val="004A7CE9"/>
    <w:rsid w:val="004B0668"/>
    <w:rsid w:val="004B22F6"/>
    <w:rsid w:val="004C0A47"/>
    <w:rsid w:val="004C0CB8"/>
    <w:rsid w:val="004C1FCF"/>
    <w:rsid w:val="004C2EC3"/>
    <w:rsid w:val="004C75C9"/>
    <w:rsid w:val="004D064F"/>
    <w:rsid w:val="004D15A2"/>
    <w:rsid w:val="004D19BA"/>
    <w:rsid w:val="004D334F"/>
    <w:rsid w:val="004D35C4"/>
    <w:rsid w:val="004D6DBE"/>
    <w:rsid w:val="004D791E"/>
    <w:rsid w:val="004E0006"/>
    <w:rsid w:val="004E211B"/>
    <w:rsid w:val="004E28DB"/>
    <w:rsid w:val="004E2933"/>
    <w:rsid w:val="004E2B14"/>
    <w:rsid w:val="004E573F"/>
    <w:rsid w:val="004E7806"/>
    <w:rsid w:val="004F1C78"/>
    <w:rsid w:val="004F323A"/>
    <w:rsid w:val="004F4F06"/>
    <w:rsid w:val="004F559E"/>
    <w:rsid w:val="004F70CF"/>
    <w:rsid w:val="005044F3"/>
    <w:rsid w:val="005071F4"/>
    <w:rsid w:val="00513226"/>
    <w:rsid w:val="0051729E"/>
    <w:rsid w:val="005179C8"/>
    <w:rsid w:val="00520407"/>
    <w:rsid w:val="00520A5D"/>
    <w:rsid w:val="00521851"/>
    <w:rsid w:val="0052318A"/>
    <w:rsid w:val="00523262"/>
    <w:rsid w:val="00524E84"/>
    <w:rsid w:val="00525215"/>
    <w:rsid w:val="00525BCA"/>
    <w:rsid w:val="0052666C"/>
    <w:rsid w:val="00527D3C"/>
    <w:rsid w:val="00533153"/>
    <w:rsid w:val="00533557"/>
    <w:rsid w:val="0053382E"/>
    <w:rsid w:val="00533939"/>
    <w:rsid w:val="0053615C"/>
    <w:rsid w:val="005362A5"/>
    <w:rsid w:val="00537B28"/>
    <w:rsid w:val="005401F4"/>
    <w:rsid w:val="005417AB"/>
    <w:rsid w:val="005448E8"/>
    <w:rsid w:val="0054703B"/>
    <w:rsid w:val="00550386"/>
    <w:rsid w:val="00550E9E"/>
    <w:rsid w:val="00551874"/>
    <w:rsid w:val="0055245A"/>
    <w:rsid w:val="0055276E"/>
    <w:rsid w:val="00552FD3"/>
    <w:rsid w:val="005537CA"/>
    <w:rsid w:val="00554190"/>
    <w:rsid w:val="00554F6B"/>
    <w:rsid w:val="005550E4"/>
    <w:rsid w:val="00555E86"/>
    <w:rsid w:val="005560F3"/>
    <w:rsid w:val="00557D90"/>
    <w:rsid w:val="005618E2"/>
    <w:rsid w:val="00561C06"/>
    <w:rsid w:val="0056286A"/>
    <w:rsid w:val="005628CF"/>
    <w:rsid w:val="0056311C"/>
    <w:rsid w:val="00564329"/>
    <w:rsid w:val="00564CA9"/>
    <w:rsid w:val="005650C7"/>
    <w:rsid w:val="00567B4C"/>
    <w:rsid w:val="00570263"/>
    <w:rsid w:val="005712D2"/>
    <w:rsid w:val="00572181"/>
    <w:rsid w:val="00575241"/>
    <w:rsid w:val="00575545"/>
    <w:rsid w:val="0057735D"/>
    <w:rsid w:val="005824C9"/>
    <w:rsid w:val="0058447E"/>
    <w:rsid w:val="00585C2C"/>
    <w:rsid w:val="00587142"/>
    <w:rsid w:val="00587B2E"/>
    <w:rsid w:val="00590027"/>
    <w:rsid w:val="00590B3A"/>
    <w:rsid w:val="00594D16"/>
    <w:rsid w:val="00597473"/>
    <w:rsid w:val="00597CC2"/>
    <w:rsid w:val="005A2D85"/>
    <w:rsid w:val="005A4753"/>
    <w:rsid w:val="005A5272"/>
    <w:rsid w:val="005A56AC"/>
    <w:rsid w:val="005A60FA"/>
    <w:rsid w:val="005A7809"/>
    <w:rsid w:val="005A7E72"/>
    <w:rsid w:val="005B0192"/>
    <w:rsid w:val="005B1C0D"/>
    <w:rsid w:val="005B5389"/>
    <w:rsid w:val="005B5F18"/>
    <w:rsid w:val="005B5F5D"/>
    <w:rsid w:val="005B7F74"/>
    <w:rsid w:val="005C15E0"/>
    <w:rsid w:val="005C4ED3"/>
    <w:rsid w:val="005C7132"/>
    <w:rsid w:val="005C7EEB"/>
    <w:rsid w:val="005D11BA"/>
    <w:rsid w:val="005D12AC"/>
    <w:rsid w:val="005E0410"/>
    <w:rsid w:val="005E1CB5"/>
    <w:rsid w:val="005E3CDE"/>
    <w:rsid w:val="005E5C8D"/>
    <w:rsid w:val="005F066F"/>
    <w:rsid w:val="005F1B84"/>
    <w:rsid w:val="005F5F98"/>
    <w:rsid w:val="005F7863"/>
    <w:rsid w:val="00600659"/>
    <w:rsid w:val="006053B7"/>
    <w:rsid w:val="00605829"/>
    <w:rsid w:val="00610E6F"/>
    <w:rsid w:val="00612AEA"/>
    <w:rsid w:val="00615F0F"/>
    <w:rsid w:val="006203BC"/>
    <w:rsid w:val="00620BCE"/>
    <w:rsid w:val="00620F8A"/>
    <w:rsid w:val="00625F3F"/>
    <w:rsid w:val="00626521"/>
    <w:rsid w:val="006278D4"/>
    <w:rsid w:val="00630370"/>
    <w:rsid w:val="00632769"/>
    <w:rsid w:val="0063411C"/>
    <w:rsid w:val="00637B0E"/>
    <w:rsid w:val="00640B2C"/>
    <w:rsid w:val="00640EBE"/>
    <w:rsid w:val="0064195A"/>
    <w:rsid w:val="00642F62"/>
    <w:rsid w:val="00643E89"/>
    <w:rsid w:val="00645F73"/>
    <w:rsid w:val="00646D16"/>
    <w:rsid w:val="00650FE8"/>
    <w:rsid w:val="006526A0"/>
    <w:rsid w:val="00652C9B"/>
    <w:rsid w:val="00654D42"/>
    <w:rsid w:val="00654E27"/>
    <w:rsid w:val="006550FD"/>
    <w:rsid w:val="0065524D"/>
    <w:rsid w:val="00655362"/>
    <w:rsid w:val="0065536B"/>
    <w:rsid w:val="00655DCC"/>
    <w:rsid w:val="0065632E"/>
    <w:rsid w:val="00656641"/>
    <w:rsid w:val="0065760D"/>
    <w:rsid w:val="00657A58"/>
    <w:rsid w:val="00657DE6"/>
    <w:rsid w:val="00662194"/>
    <w:rsid w:val="0066448E"/>
    <w:rsid w:val="00664ACB"/>
    <w:rsid w:val="006658AD"/>
    <w:rsid w:val="00667432"/>
    <w:rsid w:val="00667F46"/>
    <w:rsid w:val="00671A30"/>
    <w:rsid w:val="00675F23"/>
    <w:rsid w:val="00676812"/>
    <w:rsid w:val="00677AD4"/>
    <w:rsid w:val="00681FEF"/>
    <w:rsid w:val="0068317A"/>
    <w:rsid w:val="0068418A"/>
    <w:rsid w:val="0068575B"/>
    <w:rsid w:val="00686880"/>
    <w:rsid w:val="00686AB6"/>
    <w:rsid w:val="00687029"/>
    <w:rsid w:val="00691178"/>
    <w:rsid w:val="00691C84"/>
    <w:rsid w:val="00692C80"/>
    <w:rsid w:val="00695202"/>
    <w:rsid w:val="0069615E"/>
    <w:rsid w:val="00697476"/>
    <w:rsid w:val="006A0816"/>
    <w:rsid w:val="006A32CA"/>
    <w:rsid w:val="006A4F29"/>
    <w:rsid w:val="006A6890"/>
    <w:rsid w:val="006B1C85"/>
    <w:rsid w:val="006B2C93"/>
    <w:rsid w:val="006B3E9A"/>
    <w:rsid w:val="006B5E3F"/>
    <w:rsid w:val="006C142A"/>
    <w:rsid w:val="006C374B"/>
    <w:rsid w:val="006C61A9"/>
    <w:rsid w:val="006C61DA"/>
    <w:rsid w:val="006C7FDD"/>
    <w:rsid w:val="006D0242"/>
    <w:rsid w:val="006D0A42"/>
    <w:rsid w:val="006D1264"/>
    <w:rsid w:val="006D1E83"/>
    <w:rsid w:val="006D4E8B"/>
    <w:rsid w:val="006D543E"/>
    <w:rsid w:val="006D5DA1"/>
    <w:rsid w:val="006D62D5"/>
    <w:rsid w:val="006D6EC1"/>
    <w:rsid w:val="006E1BCB"/>
    <w:rsid w:val="006E2263"/>
    <w:rsid w:val="006E24AA"/>
    <w:rsid w:val="006E441E"/>
    <w:rsid w:val="006E4D11"/>
    <w:rsid w:val="006E60C1"/>
    <w:rsid w:val="006F2E6E"/>
    <w:rsid w:val="006F46B8"/>
    <w:rsid w:val="006F48C1"/>
    <w:rsid w:val="006F4AA1"/>
    <w:rsid w:val="006F4C5D"/>
    <w:rsid w:val="006F4CEE"/>
    <w:rsid w:val="00700C61"/>
    <w:rsid w:val="00701960"/>
    <w:rsid w:val="00702257"/>
    <w:rsid w:val="007023A8"/>
    <w:rsid w:val="007028F1"/>
    <w:rsid w:val="00703587"/>
    <w:rsid w:val="007041C2"/>
    <w:rsid w:val="007103C5"/>
    <w:rsid w:val="007135A4"/>
    <w:rsid w:val="00714D0D"/>
    <w:rsid w:val="007170B1"/>
    <w:rsid w:val="007209F3"/>
    <w:rsid w:val="00721349"/>
    <w:rsid w:val="007214BE"/>
    <w:rsid w:val="00721A59"/>
    <w:rsid w:val="007259FF"/>
    <w:rsid w:val="00725D02"/>
    <w:rsid w:val="00725EF6"/>
    <w:rsid w:val="007271B4"/>
    <w:rsid w:val="00732700"/>
    <w:rsid w:val="00732B98"/>
    <w:rsid w:val="007336F0"/>
    <w:rsid w:val="0073538A"/>
    <w:rsid w:val="007363BF"/>
    <w:rsid w:val="00737A6E"/>
    <w:rsid w:val="00741568"/>
    <w:rsid w:val="007422F0"/>
    <w:rsid w:val="00742303"/>
    <w:rsid w:val="00743AF4"/>
    <w:rsid w:val="00747137"/>
    <w:rsid w:val="00747A77"/>
    <w:rsid w:val="00750232"/>
    <w:rsid w:val="00751F6D"/>
    <w:rsid w:val="0075431F"/>
    <w:rsid w:val="0075525E"/>
    <w:rsid w:val="00756A0A"/>
    <w:rsid w:val="00757D84"/>
    <w:rsid w:val="00761500"/>
    <w:rsid w:val="00762CEB"/>
    <w:rsid w:val="00767455"/>
    <w:rsid w:val="00770371"/>
    <w:rsid w:val="007773C4"/>
    <w:rsid w:val="007806D5"/>
    <w:rsid w:val="00781714"/>
    <w:rsid w:val="0078599A"/>
    <w:rsid w:val="007868A8"/>
    <w:rsid w:val="00786A4F"/>
    <w:rsid w:val="00786BF7"/>
    <w:rsid w:val="00787D9F"/>
    <w:rsid w:val="00792A30"/>
    <w:rsid w:val="00792F78"/>
    <w:rsid w:val="00793E86"/>
    <w:rsid w:val="00796B89"/>
    <w:rsid w:val="007A00F6"/>
    <w:rsid w:val="007A0CC8"/>
    <w:rsid w:val="007A251E"/>
    <w:rsid w:val="007A4703"/>
    <w:rsid w:val="007A5515"/>
    <w:rsid w:val="007A6F9E"/>
    <w:rsid w:val="007A78AA"/>
    <w:rsid w:val="007B162C"/>
    <w:rsid w:val="007B178E"/>
    <w:rsid w:val="007B23DA"/>
    <w:rsid w:val="007B4154"/>
    <w:rsid w:val="007B58F8"/>
    <w:rsid w:val="007B6C9D"/>
    <w:rsid w:val="007B6D30"/>
    <w:rsid w:val="007D0848"/>
    <w:rsid w:val="007D1301"/>
    <w:rsid w:val="007D36BE"/>
    <w:rsid w:val="007D52B9"/>
    <w:rsid w:val="007E163A"/>
    <w:rsid w:val="007E1A81"/>
    <w:rsid w:val="007E3D6E"/>
    <w:rsid w:val="007E404B"/>
    <w:rsid w:val="007F28E1"/>
    <w:rsid w:val="007F4009"/>
    <w:rsid w:val="007F5A53"/>
    <w:rsid w:val="007F6610"/>
    <w:rsid w:val="007F6A36"/>
    <w:rsid w:val="00801B1C"/>
    <w:rsid w:val="00803F23"/>
    <w:rsid w:val="008042B7"/>
    <w:rsid w:val="00805650"/>
    <w:rsid w:val="00806B7B"/>
    <w:rsid w:val="0081128D"/>
    <w:rsid w:val="008164EA"/>
    <w:rsid w:val="00821B26"/>
    <w:rsid w:val="00822F48"/>
    <w:rsid w:val="00823FC3"/>
    <w:rsid w:val="0082482E"/>
    <w:rsid w:val="00825038"/>
    <w:rsid w:val="00825443"/>
    <w:rsid w:val="00826405"/>
    <w:rsid w:val="008279AE"/>
    <w:rsid w:val="008279F3"/>
    <w:rsid w:val="00827B63"/>
    <w:rsid w:val="00827C19"/>
    <w:rsid w:val="00827F46"/>
    <w:rsid w:val="00830169"/>
    <w:rsid w:val="00831A95"/>
    <w:rsid w:val="008332AD"/>
    <w:rsid w:val="00837626"/>
    <w:rsid w:val="00837C1C"/>
    <w:rsid w:val="00840352"/>
    <w:rsid w:val="0084051F"/>
    <w:rsid w:val="00840CD5"/>
    <w:rsid w:val="00841917"/>
    <w:rsid w:val="00842B55"/>
    <w:rsid w:val="00844CE6"/>
    <w:rsid w:val="008451C2"/>
    <w:rsid w:val="00850C46"/>
    <w:rsid w:val="008514DA"/>
    <w:rsid w:val="00851822"/>
    <w:rsid w:val="008547D1"/>
    <w:rsid w:val="00856386"/>
    <w:rsid w:val="008570A2"/>
    <w:rsid w:val="0085719C"/>
    <w:rsid w:val="00861B05"/>
    <w:rsid w:val="00861FB8"/>
    <w:rsid w:val="00862924"/>
    <w:rsid w:val="0086460A"/>
    <w:rsid w:val="0086484C"/>
    <w:rsid w:val="00867CC3"/>
    <w:rsid w:val="008716FD"/>
    <w:rsid w:val="00881D75"/>
    <w:rsid w:val="00886770"/>
    <w:rsid w:val="00886C5B"/>
    <w:rsid w:val="00887292"/>
    <w:rsid w:val="008876E1"/>
    <w:rsid w:val="00887957"/>
    <w:rsid w:val="00887C7C"/>
    <w:rsid w:val="008904A1"/>
    <w:rsid w:val="00892344"/>
    <w:rsid w:val="008936A7"/>
    <w:rsid w:val="0089670B"/>
    <w:rsid w:val="008967C3"/>
    <w:rsid w:val="00896FB3"/>
    <w:rsid w:val="008A151E"/>
    <w:rsid w:val="008A1783"/>
    <w:rsid w:val="008A20E5"/>
    <w:rsid w:val="008A33E6"/>
    <w:rsid w:val="008A49AB"/>
    <w:rsid w:val="008A4E64"/>
    <w:rsid w:val="008A51CB"/>
    <w:rsid w:val="008A654A"/>
    <w:rsid w:val="008A6CCE"/>
    <w:rsid w:val="008A6FB2"/>
    <w:rsid w:val="008B1175"/>
    <w:rsid w:val="008B1E0E"/>
    <w:rsid w:val="008B24DA"/>
    <w:rsid w:val="008B2919"/>
    <w:rsid w:val="008B38C0"/>
    <w:rsid w:val="008B5C83"/>
    <w:rsid w:val="008B6847"/>
    <w:rsid w:val="008C26D0"/>
    <w:rsid w:val="008C477F"/>
    <w:rsid w:val="008C5B7B"/>
    <w:rsid w:val="008C6219"/>
    <w:rsid w:val="008C7241"/>
    <w:rsid w:val="008D08A9"/>
    <w:rsid w:val="008D3D7E"/>
    <w:rsid w:val="008D784E"/>
    <w:rsid w:val="008E5C48"/>
    <w:rsid w:val="008E67A0"/>
    <w:rsid w:val="008E7327"/>
    <w:rsid w:val="008E7C60"/>
    <w:rsid w:val="008F0C94"/>
    <w:rsid w:val="008F1A45"/>
    <w:rsid w:val="008F40AD"/>
    <w:rsid w:val="0090325D"/>
    <w:rsid w:val="009037B6"/>
    <w:rsid w:val="00903DBD"/>
    <w:rsid w:val="009047B4"/>
    <w:rsid w:val="009053CF"/>
    <w:rsid w:val="0090709A"/>
    <w:rsid w:val="00910BAF"/>
    <w:rsid w:val="00912716"/>
    <w:rsid w:val="009133F1"/>
    <w:rsid w:val="0091440C"/>
    <w:rsid w:val="009149B0"/>
    <w:rsid w:val="009167E2"/>
    <w:rsid w:val="00916F5A"/>
    <w:rsid w:val="009172C6"/>
    <w:rsid w:val="00923DAC"/>
    <w:rsid w:val="00923F3F"/>
    <w:rsid w:val="00923F64"/>
    <w:rsid w:val="009247C3"/>
    <w:rsid w:val="00925459"/>
    <w:rsid w:val="00925F1E"/>
    <w:rsid w:val="009262A7"/>
    <w:rsid w:val="00927857"/>
    <w:rsid w:val="00930DF7"/>
    <w:rsid w:val="009326DD"/>
    <w:rsid w:val="0093589C"/>
    <w:rsid w:val="009358FA"/>
    <w:rsid w:val="00941F46"/>
    <w:rsid w:val="00942106"/>
    <w:rsid w:val="00943272"/>
    <w:rsid w:val="00943453"/>
    <w:rsid w:val="00944036"/>
    <w:rsid w:val="00945035"/>
    <w:rsid w:val="00945B8C"/>
    <w:rsid w:val="00946653"/>
    <w:rsid w:val="00946AAB"/>
    <w:rsid w:val="00951EE6"/>
    <w:rsid w:val="00952F0C"/>
    <w:rsid w:val="00953BC3"/>
    <w:rsid w:val="00955F8A"/>
    <w:rsid w:val="00956119"/>
    <w:rsid w:val="00956D19"/>
    <w:rsid w:val="00961B98"/>
    <w:rsid w:val="00962DAC"/>
    <w:rsid w:val="00964192"/>
    <w:rsid w:val="00970C2B"/>
    <w:rsid w:val="00973782"/>
    <w:rsid w:val="00977513"/>
    <w:rsid w:val="0098119D"/>
    <w:rsid w:val="00982023"/>
    <w:rsid w:val="00986A10"/>
    <w:rsid w:val="00992BFF"/>
    <w:rsid w:val="00992DCF"/>
    <w:rsid w:val="00993320"/>
    <w:rsid w:val="00994538"/>
    <w:rsid w:val="00996CCC"/>
    <w:rsid w:val="0099705E"/>
    <w:rsid w:val="00997CDA"/>
    <w:rsid w:val="009A1243"/>
    <w:rsid w:val="009A20E6"/>
    <w:rsid w:val="009A45A9"/>
    <w:rsid w:val="009A5431"/>
    <w:rsid w:val="009A6978"/>
    <w:rsid w:val="009A7101"/>
    <w:rsid w:val="009B1F17"/>
    <w:rsid w:val="009B2B37"/>
    <w:rsid w:val="009B2CEE"/>
    <w:rsid w:val="009B3BDB"/>
    <w:rsid w:val="009B79AA"/>
    <w:rsid w:val="009C05E5"/>
    <w:rsid w:val="009C2E25"/>
    <w:rsid w:val="009C3D7A"/>
    <w:rsid w:val="009C4AED"/>
    <w:rsid w:val="009C531B"/>
    <w:rsid w:val="009C7E1C"/>
    <w:rsid w:val="009D050C"/>
    <w:rsid w:val="009D1D46"/>
    <w:rsid w:val="009D619D"/>
    <w:rsid w:val="009D66AA"/>
    <w:rsid w:val="009E06C3"/>
    <w:rsid w:val="009E2FCC"/>
    <w:rsid w:val="009E3230"/>
    <w:rsid w:val="009E35C8"/>
    <w:rsid w:val="009E4D31"/>
    <w:rsid w:val="009E6D4C"/>
    <w:rsid w:val="009E7A67"/>
    <w:rsid w:val="009F05BF"/>
    <w:rsid w:val="009F106D"/>
    <w:rsid w:val="009F1190"/>
    <w:rsid w:val="009F1CD9"/>
    <w:rsid w:val="009F257B"/>
    <w:rsid w:val="009F3222"/>
    <w:rsid w:val="009F4683"/>
    <w:rsid w:val="009F616E"/>
    <w:rsid w:val="00A04E05"/>
    <w:rsid w:val="00A05FAF"/>
    <w:rsid w:val="00A11684"/>
    <w:rsid w:val="00A144D8"/>
    <w:rsid w:val="00A146B2"/>
    <w:rsid w:val="00A17AB7"/>
    <w:rsid w:val="00A21755"/>
    <w:rsid w:val="00A21CD3"/>
    <w:rsid w:val="00A2265A"/>
    <w:rsid w:val="00A2360C"/>
    <w:rsid w:val="00A24250"/>
    <w:rsid w:val="00A324A8"/>
    <w:rsid w:val="00A33579"/>
    <w:rsid w:val="00A33821"/>
    <w:rsid w:val="00A341C4"/>
    <w:rsid w:val="00A344E8"/>
    <w:rsid w:val="00A3497F"/>
    <w:rsid w:val="00A352F1"/>
    <w:rsid w:val="00A40265"/>
    <w:rsid w:val="00A423AB"/>
    <w:rsid w:val="00A424E8"/>
    <w:rsid w:val="00A42C82"/>
    <w:rsid w:val="00A42DF0"/>
    <w:rsid w:val="00A4515C"/>
    <w:rsid w:val="00A455B8"/>
    <w:rsid w:val="00A46F0B"/>
    <w:rsid w:val="00A46FAD"/>
    <w:rsid w:val="00A4768F"/>
    <w:rsid w:val="00A5020F"/>
    <w:rsid w:val="00A52A45"/>
    <w:rsid w:val="00A53387"/>
    <w:rsid w:val="00A53CAE"/>
    <w:rsid w:val="00A56447"/>
    <w:rsid w:val="00A56D90"/>
    <w:rsid w:val="00A56FE7"/>
    <w:rsid w:val="00A57AB8"/>
    <w:rsid w:val="00A61012"/>
    <w:rsid w:val="00A61C1F"/>
    <w:rsid w:val="00A61E3C"/>
    <w:rsid w:val="00A61EC4"/>
    <w:rsid w:val="00A63E04"/>
    <w:rsid w:val="00A64166"/>
    <w:rsid w:val="00A64EFB"/>
    <w:rsid w:val="00A65488"/>
    <w:rsid w:val="00A661F6"/>
    <w:rsid w:val="00A66F68"/>
    <w:rsid w:val="00A701BD"/>
    <w:rsid w:val="00A70532"/>
    <w:rsid w:val="00A717EE"/>
    <w:rsid w:val="00A73C3E"/>
    <w:rsid w:val="00A817E0"/>
    <w:rsid w:val="00A834AF"/>
    <w:rsid w:val="00A84F8B"/>
    <w:rsid w:val="00A84F96"/>
    <w:rsid w:val="00A85C59"/>
    <w:rsid w:val="00A919A2"/>
    <w:rsid w:val="00A944CE"/>
    <w:rsid w:val="00A94DFB"/>
    <w:rsid w:val="00A94F23"/>
    <w:rsid w:val="00A95A35"/>
    <w:rsid w:val="00AA01E4"/>
    <w:rsid w:val="00AA0EBA"/>
    <w:rsid w:val="00AA1863"/>
    <w:rsid w:val="00AA263C"/>
    <w:rsid w:val="00AA2E6A"/>
    <w:rsid w:val="00AA2E8B"/>
    <w:rsid w:val="00AA3E94"/>
    <w:rsid w:val="00AA3FAF"/>
    <w:rsid w:val="00AA64F2"/>
    <w:rsid w:val="00AB0770"/>
    <w:rsid w:val="00AB333B"/>
    <w:rsid w:val="00AB53B7"/>
    <w:rsid w:val="00AC1291"/>
    <w:rsid w:val="00AC207E"/>
    <w:rsid w:val="00AC2B9D"/>
    <w:rsid w:val="00AC4E71"/>
    <w:rsid w:val="00AC52D6"/>
    <w:rsid w:val="00AD2711"/>
    <w:rsid w:val="00AD29EF"/>
    <w:rsid w:val="00AD2AAC"/>
    <w:rsid w:val="00AD3736"/>
    <w:rsid w:val="00AD4F3F"/>
    <w:rsid w:val="00AD6841"/>
    <w:rsid w:val="00AD68F6"/>
    <w:rsid w:val="00AD791E"/>
    <w:rsid w:val="00AE0964"/>
    <w:rsid w:val="00AE6764"/>
    <w:rsid w:val="00AF1741"/>
    <w:rsid w:val="00AF21CE"/>
    <w:rsid w:val="00AF2D09"/>
    <w:rsid w:val="00AF4B48"/>
    <w:rsid w:val="00AF4F0B"/>
    <w:rsid w:val="00AF7C85"/>
    <w:rsid w:val="00B0215D"/>
    <w:rsid w:val="00B0274F"/>
    <w:rsid w:val="00B04699"/>
    <w:rsid w:val="00B05139"/>
    <w:rsid w:val="00B052D5"/>
    <w:rsid w:val="00B057B8"/>
    <w:rsid w:val="00B10DD2"/>
    <w:rsid w:val="00B1259E"/>
    <w:rsid w:val="00B12D66"/>
    <w:rsid w:val="00B15A9D"/>
    <w:rsid w:val="00B16179"/>
    <w:rsid w:val="00B16772"/>
    <w:rsid w:val="00B20216"/>
    <w:rsid w:val="00B21188"/>
    <w:rsid w:val="00B24351"/>
    <w:rsid w:val="00B25059"/>
    <w:rsid w:val="00B25538"/>
    <w:rsid w:val="00B30B95"/>
    <w:rsid w:val="00B33D23"/>
    <w:rsid w:val="00B3505C"/>
    <w:rsid w:val="00B356BE"/>
    <w:rsid w:val="00B358BD"/>
    <w:rsid w:val="00B40387"/>
    <w:rsid w:val="00B41591"/>
    <w:rsid w:val="00B415A4"/>
    <w:rsid w:val="00B433AC"/>
    <w:rsid w:val="00B442B8"/>
    <w:rsid w:val="00B463E8"/>
    <w:rsid w:val="00B505B1"/>
    <w:rsid w:val="00B52419"/>
    <w:rsid w:val="00B53674"/>
    <w:rsid w:val="00B53895"/>
    <w:rsid w:val="00B5523A"/>
    <w:rsid w:val="00B56F03"/>
    <w:rsid w:val="00B57A5E"/>
    <w:rsid w:val="00B61BE3"/>
    <w:rsid w:val="00B6386B"/>
    <w:rsid w:val="00B6746A"/>
    <w:rsid w:val="00B67C9D"/>
    <w:rsid w:val="00B7235A"/>
    <w:rsid w:val="00B72994"/>
    <w:rsid w:val="00B73AF8"/>
    <w:rsid w:val="00B751BC"/>
    <w:rsid w:val="00B75A16"/>
    <w:rsid w:val="00B80B21"/>
    <w:rsid w:val="00B81B48"/>
    <w:rsid w:val="00B81E8D"/>
    <w:rsid w:val="00B8318B"/>
    <w:rsid w:val="00B8335F"/>
    <w:rsid w:val="00B83D65"/>
    <w:rsid w:val="00B84432"/>
    <w:rsid w:val="00B844EC"/>
    <w:rsid w:val="00B85B58"/>
    <w:rsid w:val="00B86CCA"/>
    <w:rsid w:val="00B87A50"/>
    <w:rsid w:val="00B90131"/>
    <w:rsid w:val="00B90948"/>
    <w:rsid w:val="00B91570"/>
    <w:rsid w:val="00B9247C"/>
    <w:rsid w:val="00B92685"/>
    <w:rsid w:val="00B96032"/>
    <w:rsid w:val="00B97285"/>
    <w:rsid w:val="00BA27A5"/>
    <w:rsid w:val="00BA3DEC"/>
    <w:rsid w:val="00BA5DAE"/>
    <w:rsid w:val="00BA60FD"/>
    <w:rsid w:val="00BB2157"/>
    <w:rsid w:val="00BB288B"/>
    <w:rsid w:val="00BB3B59"/>
    <w:rsid w:val="00BB4D53"/>
    <w:rsid w:val="00BB7656"/>
    <w:rsid w:val="00BB7749"/>
    <w:rsid w:val="00BC0BBA"/>
    <w:rsid w:val="00BC1EAF"/>
    <w:rsid w:val="00BC2873"/>
    <w:rsid w:val="00BC64A8"/>
    <w:rsid w:val="00BD05D0"/>
    <w:rsid w:val="00BD29AE"/>
    <w:rsid w:val="00BD2F51"/>
    <w:rsid w:val="00BD38C4"/>
    <w:rsid w:val="00BD592F"/>
    <w:rsid w:val="00BD600F"/>
    <w:rsid w:val="00BD60CA"/>
    <w:rsid w:val="00BD65B5"/>
    <w:rsid w:val="00BD6E4E"/>
    <w:rsid w:val="00BD78CC"/>
    <w:rsid w:val="00BE0B3F"/>
    <w:rsid w:val="00BE3242"/>
    <w:rsid w:val="00BE4C0F"/>
    <w:rsid w:val="00BE4CDA"/>
    <w:rsid w:val="00BE51BF"/>
    <w:rsid w:val="00BE797B"/>
    <w:rsid w:val="00BE7FF0"/>
    <w:rsid w:val="00BF03D6"/>
    <w:rsid w:val="00BF14C6"/>
    <w:rsid w:val="00BF2C72"/>
    <w:rsid w:val="00BF3687"/>
    <w:rsid w:val="00BF3F31"/>
    <w:rsid w:val="00BF4E84"/>
    <w:rsid w:val="00BF5041"/>
    <w:rsid w:val="00BF569E"/>
    <w:rsid w:val="00BF6A87"/>
    <w:rsid w:val="00BF782F"/>
    <w:rsid w:val="00C0057B"/>
    <w:rsid w:val="00C01786"/>
    <w:rsid w:val="00C0516E"/>
    <w:rsid w:val="00C07120"/>
    <w:rsid w:val="00C07F35"/>
    <w:rsid w:val="00C122FE"/>
    <w:rsid w:val="00C126B8"/>
    <w:rsid w:val="00C15974"/>
    <w:rsid w:val="00C16BB2"/>
    <w:rsid w:val="00C17146"/>
    <w:rsid w:val="00C20A17"/>
    <w:rsid w:val="00C218E6"/>
    <w:rsid w:val="00C23DFF"/>
    <w:rsid w:val="00C27213"/>
    <w:rsid w:val="00C27A77"/>
    <w:rsid w:val="00C30AA8"/>
    <w:rsid w:val="00C31B03"/>
    <w:rsid w:val="00C32508"/>
    <w:rsid w:val="00C35198"/>
    <w:rsid w:val="00C370B4"/>
    <w:rsid w:val="00C402AF"/>
    <w:rsid w:val="00C40D9C"/>
    <w:rsid w:val="00C41575"/>
    <w:rsid w:val="00C415B8"/>
    <w:rsid w:val="00C4203D"/>
    <w:rsid w:val="00C4333A"/>
    <w:rsid w:val="00C4724C"/>
    <w:rsid w:val="00C47338"/>
    <w:rsid w:val="00C5081A"/>
    <w:rsid w:val="00C509A5"/>
    <w:rsid w:val="00C509FE"/>
    <w:rsid w:val="00C5230C"/>
    <w:rsid w:val="00C530D0"/>
    <w:rsid w:val="00C53BE7"/>
    <w:rsid w:val="00C54E26"/>
    <w:rsid w:val="00C575BE"/>
    <w:rsid w:val="00C57C87"/>
    <w:rsid w:val="00C6018D"/>
    <w:rsid w:val="00C6192A"/>
    <w:rsid w:val="00C62348"/>
    <w:rsid w:val="00C63E5D"/>
    <w:rsid w:val="00C71758"/>
    <w:rsid w:val="00C73C27"/>
    <w:rsid w:val="00C73DE2"/>
    <w:rsid w:val="00C75A21"/>
    <w:rsid w:val="00C75BE1"/>
    <w:rsid w:val="00C80DDF"/>
    <w:rsid w:val="00C81A0B"/>
    <w:rsid w:val="00C827DD"/>
    <w:rsid w:val="00C83565"/>
    <w:rsid w:val="00C83A2C"/>
    <w:rsid w:val="00C84DCE"/>
    <w:rsid w:val="00C8530D"/>
    <w:rsid w:val="00C87989"/>
    <w:rsid w:val="00C91B7C"/>
    <w:rsid w:val="00C922F6"/>
    <w:rsid w:val="00C94A4F"/>
    <w:rsid w:val="00C95570"/>
    <w:rsid w:val="00C96038"/>
    <w:rsid w:val="00C96D46"/>
    <w:rsid w:val="00C973D9"/>
    <w:rsid w:val="00C9740F"/>
    <w:rsid w:val="00C975F0"/>
    <w:rsid w:val="00CA13CA"/>
    <w:rsid w:val="00CA1D83"/>
    <w:rsid w:val="00CA5901"/>
    <w:rsid w:val="00CA7A01"/>
    <w:rsid w:val="00CB04A6"/>
    <w:rsid w:val="00CB1221"/>
    <w:rsid w:val="00CB145E"/>
    <w:rsid w:val="00CB197A"/>
    <w:rsid w:val="00CB2EF1"/>
    <w:rsid w:val="00CB65B8"/>
    <w:rsid w:val="00CB6BA7"/>
    <w:rsid w:val="00CC046C"/>
    <w:rsid w:val="00CC1054"/>
    <w:rsid w:val="00CC136E"/>
    <w:rsid w:val="00CC24DC"/>
    <w:rsid w:val="00CC2697"/>
    <w:rsid w:val="00CC44B8"/>
    <w:rsid w:val="00CC4B55"/>
    <w:rsid w:val="00CC5876"/>
    <w:rsid w:val="00CC637F"/>
    <w:rsid w:val="00CC6873"/>
    <w:rsid w:val="00CD0BE6"/>
    <w:rsid w:val="00CD18FC"/>
    <w:rsid w:val="00CD2697"/>
    <w:rsid w:val="00CD2D98"/>
    <w:rsid w:val="00CD369B"/>
    <w:rsid w:val="00CD37E2"/>
    <w:rsid w:val="00CD5805"/>
    <w:rsid w:val="00CD5B04"/>
    <w:rsid w:val="00CE0AA4"/>
    <w:rsid w:val="00CE18FB"/>
    <w:rsid w:val="00CE1C92"/>
    <w:rsid w:val="00CE1DF2"/>
    <w:rsid w:val="00CE2EBA"/>
    <w:rsid w:val="00CE38E3"/>
    <w:rsid w:val="00CE4118"/>
    <w:rsid w:val="00CE49A1"/>
    <w:rsid w:val="00CE4D21"/>
    <w:rsid w:val="00CE542D"/>
    <w:rsid w:val="00CF0FE8"/>
    <w:rsid w:val="00CF285F"/>
    <w:rsid w:val="00CF39BF"/>
    <w:rsid w:val="00CF4267"/>
    <w:rsid w:val="00CF5189"/>
    <w:rsid w:val="00D02946"/>
    <w:rsid w:val="00D043E6"/>
    <w:rsid w:val="00D10249"/>
    <w:rsid w:val="00D10BBA"/>
    <w:rsid w:val="00D11797"/>
    <w:rsid w:val="00D12BF1"/>
    <w:rsid w:val="00D14538"/>
    <w:rsid w:val="00D16F63"/>
    <w:rsid w:val="00D2033D"/>
    <w:rsid w:val="00D210A1"/>
    <w:rsid w:val="00D22C36"/>
    <w:rsid w:val="00D23638"/>
    <w:rsid w:val="00D26E92"/>
    <w:rsid w:val="00D336A4"/>
    <w:rsid w:val="00D357EA"/>
    <w:rsid w:val="00D40F6A"/>
    <w:rsid w:val="00D41A60"/>
    <w:rsid w:val="00D4531B"/>
    <w:rsid w:val="00D47763"/>
    <w:rsid w:val="00D50214"/>
    <w:rsid w:val="00D508B8"/>
    <w:rsid w:val="00D50E85"/>
    <w:rsid w:val="00D625E5"/>
    <w:rsid w:val="00D6293F"/>
    <w:rsid w:val="00D63352"/>
    <w:rsid w:val="00D66695"/>
    <w:rsid w:val="00D677CE"/>
    <w:rsid w:val="00D70096"/>
    <w:rsid w:val="00D704AE"/>
    <w:rsid w:val="00D71E6F"/>
    <w:rsid w:val="00D7203C"/>
    <w:rsid w:val="00D735C6"/>
    <w:rsid w:val="00D74ACC"/>
    <w:rsid w:val="00D77775"/>
    <w:rsid w:val="00D83067"/>
    <w:rsid w:val="00D86294"/>
    <w:rsid w:val="00D91CA4"/>
    <w:rsid w:val="00D95D3F"/>
    <w:rsid w:val="00DA117E"/>
    <w:rsid w:val="00DA2D5E"/>
    <w:rsid w:val="00DA6207"/>
    <w:rsid w:val="00DA65EC"/>
    <w:rsid w:val="00DA6969"/>
    <w:rsid w:val="00DB07C7"/>
    <w:rsid w:val="00DB0A68"/>
    <w:rsid w:val="00DB1136"/>
    <w:rsid w:val="00DB35F6"/>
    <w:rsid w:val="00DB7F02"/>
    <w:rsid w:val="00DC1402"/>
    <w:rsid w:val="00DC2917"/>
    <w:rsid w:val="00DC2B0A"/>
    <w:rsid w:val="00DC3360"/>
    <w:rsid w:val="00DC3532"/>
    <w:rsid w:val="00DC461D"/>
    <w:rsid w:val="00DC4777"/>
    <w:rsid w:val="00DC4A5A"/>
    <w:rsid w:val="00DC4CEB"/>
    <w:rsid w:val="00DC7D8F"/>
    <w:rsid w:val="00DD1452"/>
    <w:rsid w:val="00DD29EE"/>
    <w:rsid w:val="00DD429C"/>
    <w:rsid w:val="00DD5CDF"/>
    <w:rsid w:val="00DD5D40"/>
    <w:rsid w:val="00DD64C1"/>
    <w:rsid w:val="00DE03F7"/>
    <w:rsid w:val="00DE17ED"/>
    <w:rsid w:val="00DE245A"/>
    <w:rsid w:val="00DE2F7A"/>
    <w:rsid w:val="00DE3349"/>
    <w:rsid w:val="00DE4CBA"/>
    <w:rsid w:val="00DE74DC"/>
    <w:rsid w:val="00DE7FEE"/>
    <w:rsid w:val="00DF0A67"/>
    <w:rsid w:val="00DF1C3A"/>
    <w:rsid w:val="00DF2BC8"/>
    <w:rsid w:val="00DF55FE"/>
    <w:rsid w:val="00DF65D6"/>
    <w:rsid w:val="00DF7591"/>
    <w:rsid w:val="00E01412"/>
    <w:rsid w:val="00E019A2"/>
    <w:rsid w:val="00E06110"/>
    <w:rsid w:val="00E13052"/>
    <w:rsid w:val="00E13080"/>
    <w:rsid w:val="00E13C68"/>
    <w:rsid w:val="00E145FB"/>
    <w:rsid w:val="00E1547D"/>
    <w:rsid w:val="00E163DD"/>
    <w:rsid w:val="00E23576"/>
    <w:rsid w:val="00E236D3"/>
    <w:rsid w:val="00E24334"/>
    <w:rsid w:val="00E25DD7"/>
    <w:rsid w:val="00E27D6E"/>
    <w:rsid w:val="00E303D0"/>
    <w:rsid w:val="00E305FC"/>
    <w:rsid w:val="00E33906"/>
    <w:rsid w:val="00E370B4"/>
    <w:rsid w:val="00E4216A"/>
    <w:rsid w:val="00E425B9"/>
    <w:rsid w:val="00E44570"/>
    <w:rsid w:val="00E4585C"/>
    <w:rsid w:val="00E47976"/>
    <w:rsid w:val="00E50A40"/>
    <w:rsid w:val="00E57CEC"/>
    <w:rsid w:val="00E622CC"/>
    <w:rsid w:val="00E6331F"/>
    <w:rsid w:val="00E63B62"/>
    <w:rsid w:val="00E644F8"/>
    <w:rsid w:val="00E647FE"/>
    <w:rsid w:val="00E65182"/>
    <w:rsid w:val="00E65252"/>
    <w:rsid w:val="00E65DC9"/>
    <w:rsid w:val="00E65EC3"/>
    <w:rsid w:val="00E675C5"/>
    <w:rsid w:val="00E67B6A"/>
    <w:rsid w:val="00E7158D"/>
    <w:rsid w:val="00E71F20"/>
    <w:rsid w:val="00E801D5"/>
    <w:rsid w:val="00E83080"/>
    <w:rsid w:val="00E83A2A"/>
    <w:rsid w:val="00E85915"/>
    <w:rsid w:val="00E9357D"/>
    <w:rsid w:val="00E936A2"/>
    <w:rsid w:val="00E9418F"/>
    <w:rsid w:val="00E966C1"/>
    <w:rsid w:val="00EA331D"/>
    <w:rsid w:val="00EA534C"/>
    <w:rsid w:val="00EA6FBB"/>
    <w:rsid w:val="00EB0A31"/>
    <w:rsid w:val="00EB2D94"/>
    <w:rsid w:val="00EB3D3C"/>
    <w:rsid w:val="00EB4A3B"/>
    <w:rsid w:val="00EB659D"/>
    <w:rsid w:val="00EB76E7"/>
    <w:rsid w:val="00EB7EA2"/>
    <w:rsid w:val="00ED00A2"/>
    <w:rsid w:val="00ED03C0"/>
    <w:rsid w:val="00ED094D"/>
    <w:rsid w:val="00ED1F79"/>
    <w:rsid w:val="00ED2CF0"/>
    <w:rsid w:val="00ED3F95"/>
    <w:rsid w:val="00ED4F20"/>
    <w:rsid w:val="00ED665D"/>
    <w:rsid w:val="00ED7916"/>
    <w:rsid w:val="00EE59BC"/>
    <w:rsid w:val="00EE6D72"/>
    <w:rsid w:val="00EF43BA"/>
    <w:rsid w:val="00EF5023"/>
    <w:rsid w:val="00EF5784"/>
    <w:rsid w:val="00EF7982"/>
    <w:rsid w:val="00F01098"/>
    <w:rsid w:val="00F02E8E"/>
    <w:rsid w:val="00F03EE7"/>
    <w:rsid w:val="00F06285"/>
    <w:rsid w:val="00F06434"/>
    <w:rsid w:val="00F06C5E"/>
    <w:rsid w:val="00F14E76"/>
    <w:rsid w:val="00F15FF2"/>
    <w:rsid w:val="00F17118"/>
    <w:rsid w:val="00F171CA"/>
    <w:rsid w:val="00F172E2"/>
    <w:rsid w:val="00F1771C"/>
    <w:rsid w:val="00F216FF"/>
    <w:rsid w:val="00F25565"/>
    <w:rsid w:val="00F26DB3"/>
    <w:rsid w:val="00F26FAC"/>
    <w:rsid w:val="00F3003E"/>
    <w:rsid w:val="00F338A1"/>
    <w:rsid w:val="00F3625F"/>
    <w:rsid w:val="00F369F3"/>
    <w:rsid w:val="00F37605"/>
    <w:rsid w:val="00F40677"/>
    <w:rsid w:val="00F40E8D"/>
    <w:rsid w:val="00F41C2F"/>
    <w:rsid w:val="00F423D5"/>
    <w:rsid w:val="00F428B4"/>
    <w:rsid w:val="00F42D3E"/>
    <w:rsid w:val="00F431CD"/>
    <w:rsid w:val="00F4350C"/>
    <w:rsid w:val="00F43A02"/>
    <w:rsid w:val="00F44963"/>
    <w:rsid w:val="00F451AB"/>
    <w:rsid w:val="00F451FC"/>
    <w:rsid w:val="00F47C94"/>
    <w:rsid w:val="00F47FCE"/>
    <w:rsid w:val="00F515C9"/>
    <w:rsid w:val="00F51EAC"/>
    <w:rsid w:val="00F523AC"/>
    <w:rsid w:val="00F52C20"/>
    <w:rsid w:val="00F52CFD"/>
    <w:rsid w:val="00F530BF"/>
    <w:rsid w:val="00F535BD"/>
    <w:rsid w:val="00F562E8"/>
    <w:rsid w:val="00F5785F"/>
    <w:rsid w:val="00F60B66"/>
    <w:rsid w:val="00F60D19"/>
    <w:rsid w:val="00F65177"/>
    <w:rsid w:val="00F67653"/>
    <w:rsid w:val="00F67768"/>
    <w:rsid w:val="00F7061F"/>
    <w:rsid w:val="00F71728"/>
    <w:rsid w:val="00F7271F"/>
    <w:rsid w:val="00F73B16"/>
    <w:rsid w:val="00F74EDC"/>
    <w:rsid w:val="00F77546"/>
    <w:rsid w:val="00F775F1"/>
    <w:rsid w:val="00F80AB2"/>
    <w:rsid w:val="00F82B6F"/>
    <w:rsid w:val="00F86381"/>
    <w:rsid w:val="00F86BD7"/>
    <w:rsid w:val="00F918AA"/>
    <w:rsid w:val="00F95251"/>
    <w:rsid w:val="00F96F69"/>
    <w:rsid w:val="00F97A9B"/>
    <w:rsid w:val="00FA36B0"/>
    <w:rsid w:val="00FA3A9B"/>
    <w:rsid w:val="00FA3F32"/>
    <w:rsid w:val="00FA5B2F"/>
    <w:rsid w:val="00FA7847"/>
    <w:rsid w:val="00FB5EF2"/>
    <w:rsid w:val="00FB609F"/>
    <w:rsid w:val="00FB745C"/>
    <w:rsid w:val="00FB795C"/>
    <w:rsid w:val="00FC0A50"/>
    <w:rsid w:val="00FC10E5"/>
    <w:rsid w:val="00FC19A1"/>
    <w:rsid w:val="00FC5A74"/>
    <w:rsid w:val="00FC79FB"/>
    <w:rsid w:val="00FC7C11"/>
    <w:rsid w:val="00FD3A23"/>
    <w:rsid w:val="00FD4643"/>
    <w:rsid w:val="00FD516C"/>
    <w:rsid w:val="00FD65D3"/>
    <w:rsid w:val="00FE2055"/>
    <w:rsid w:val="00FE3D9A"/>
    <w:rsid w:val="00FE4EA9"/>
    <w:rsid w:val="00FF0337"/>
    <w:rsid w:val="00FF1E99"/>
    <w:rsid w:val="00FF28A0"/>
    <w:rsid w:val="00FF395E"/>
    <w:rsid w:val="00FF527E"/>
    <w:rsid w:val="00FF5930"/>
    <w:rsid w:val="00FF6193"/>
    <w:rsid w:val="00FF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DE0532"/>
  <w15:docId w15:val="{9F8A459B-5E83-42F9-96BA-B713F19B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/>
        <w:ind w:hanging="706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E94"/>
  </w:style>
  <w:style w:type="paragraph" w:styleId="Heading1">
    <w:name w:val="heading 1"/>
    <w:basedOn w:val="Normal"/>
    <w:next w:val="Normal"/>
    <w:link w:val="Heading1Char"/>
    <w:qFormat/>
    <w:rsid w:val="00005F54"/>
    <w:pPr>
      <w:numPr>
        <w:numId w:val="1"/>
      </w:numPr>
      <w:ind w:left="706" w:hanging="706"/>
      <w:outlineLvl w:val="0"/>
    </w:pPr>
    <w:rPr>
      <w:rFonts w:ascii="Arial" w:hAnsi="Arial" w:cs="Arial"/>
      <w:b/>
      <w:u w:val="single"/>
    </w:rPr>
  </w:style>
  <w:style w:type="paragraph" w:styleId="Heading2">
    <w:name w:val="heading 2"/>
    <w:basedOn w:val="ListParagraph"/>
    <w:next w:val="Normal"/>
    <w:link w:val="Heading2Char"/>
    <w:qFormat/>
    <w:rsid w:val="00005F54"/>
    <w:pPr>
      <w:numPr>
        <w:ilvl w:val="1"/>
        <w:numId w:val="1"/>
      </w:numPr>
      <w:outlineLvl w:val="1"/>
    </w:pPr>
    <w:rPr>
      <w:rFonts w:ascii="Arial" w:hAnsi="Arial" w:cs="Arial"/>
    </w:rPr>
  </w:style>
  <w:style w:type="paragraph" w:styleId="Heading3">
    <w:name w:val="heading 3"/>
    <w:basedOn w:val="ListParagraph"/>
    <w:next w:val="Normal"/>
    <w:link w:val="Heading3Char"/>
    <w:qFormat/>
    <w:rsid w:val="00005F54"/>
    <w:pPr>
      <w:numPr>
        <w:ilvl w:val="2"/>
        <w:numId w:val="1"/>
      </w:numPr>
      <w:ind w:left="2160" w:hanging="900"/>
      <w:outlineLvl w:val="2"/>
    </w:pPr>
    <w:rPr>
      <w:rFonts w:ascii="Arial" w:hAnsi="Arial" w:cs="Arial"/>
    </w:rPr>
  </w:style>
  <w:style w:type="paragraph" w:styleId="Heading4">
    <w:name w:val="heading 4"/>
    <w:basedOn w:val="ListParagraph"/>
    <w:next w:val="Normal"/>
    <w:link w:val="Heading4Char"/>
    <w:qFormat/>
    <w:rsid w:val="00005F54"/>
    <w:pPr>
      <w:numPr>
        <w:ilvl w:val="3"/>
        <w:numId w:val="1"/>
      </w:numPr>
      <w:ind w:left="3240" w:hanging="1080"/>
      <w:outlineLvl w:val="3"/>
    </w:pPr>
    <w:rPr>
      <w:rFonts w:ascii="Arial" w:hAnsi="Arial" w:cs="Arial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05F54"/>
    <w:pPr>
      <w:numPr>
        <w:ilvl w:val="4"/>
        <w:numId w:val="1"/>
      </w:numPr>
      <w:autoSpaceDE w:val="0"/>
      <w:autoSpaceDN w:val="0"/>
      <w:adjustRightInd w:val="0"/>
      <w:spacing w:after="120"/>
      <w:ind w:left="4320" w:hanging="1080"/>
      <w:outlineLvl w:val="4"/>
    </w:pPr>
    <w:rPr>
      <w:rFonts w:ascii="Arial" w:eastAsiaTheme="minorHAnsi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5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F578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A46F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F5784"/>
  </w:style>
  <w:style w:type="paragraph" w:styleId="ListParagraph">
    <w:name w:val="List Paragraph"/>
    <w:basedOn w:val="Normal"/>
    <w:uiPriority w:val="34"/>
    <w:qFormat/>
    <w:rsid w:val="00D86294"/>
    <w:pPr>
      <w:ind w:left="720"/>
    </w:pPr>
  </w:style>
  <w:style w:type="table" w:styleId="TableGrid">
    <w:name w:val="Table Grid"/>
    <w:basedOn w:val="TableNormal"/>
    <w:rsid w:val="00727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C4A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4AED"/>
  </w:style>
  <w:style w:type="character" w:customStyle="1" w:styleId="CommentTextChar">
    <w:name w:val="Comment Text Char"/>
    <w:basedOn w:val="DefaultParagraphFont"/>
    <w:link w:val="CommentText"/>
    <w:rsid w:val="009C4AED"/>
  </w:style>
  <w:style w:type="paragraph" w:styleId="CommentSubject">
    <w:name w:val="annotation subject"/>
    <w:basedOn w:val="CommentText"/>
    <w:next w:val="CommentText"/>
    <w:link w:val="CommentSubjectChar"/>
    <w:rsid w:val="009C4A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4AED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973D9"/>
  </w:style>
  <w:style w:type="paragraph" w:customStyle="1" w:styleId="TableText">
    <w:name w:val="TableText"/>
    <w:rsid w:val="004D064F"/>
    <w:pPr>
      <w:suppressAutoHyphens/>
      <w:spacing w:before="20" w:after="20"/>
      <w:ind w:firstLine="0"/>
    </w:pPr>
    <w:rPr>
      <w:rFonts w:ascii="Arial" w:hAnsi="Arial" w:cs="Mangal"/>
      <w:color w:val="000000"/>
      <w:kern w:val="2"/>
      <w:sz w:val="18"/>
      <w:szCs w:val="24"/>
      <w:lang w:eastAsia="hi-IN" w:bidi="hi-IN"/>
    </w:rPr>
  </w:style>
  <w:style w:type="table" w:customStyle="1" w:styleId="TableGrid1">
    <w:name w:val="Table Grid1"/>
    <w:basedOn w:val="TableNormal"/>
    <w:next w:val="TableGrid"/>
    <w:rsid w:val="00D210A1"/>
    <w:pPr>
      <w:spacing w:before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5B0192"/>
    <w:pPr>
      <w:spacing w:before="0"/>
      <w:ind w:firstLine="0"/>
      <w:jc w:val="left"/>
    </w:pPr>
    <w:rPr>
      <w:sz w:val="24"/>
      <w:szCs w:val="24"/>
      <w:lang w:val="en-GB"/>
    </w:rPr>
  </w:style>
  <w:style w:type="character" w:customStyle="1" w:styleId="BodyChar">
    <w:name w:val="Body Char"/>
    <w:link w:val="Body"/>
    <w:rsid w:val="005B0192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005F54"/>
    <w:rPr>
      <w:rFonts w:ascii="Arial" w:hAnsi="Arial" w:cs="Arial"/>
      <w:b/>
      <w:u w:val="single"/>
    </w:rPr>
  </w:style>
  <w:style w:type="character" w:customStyle="1" w:styleId="Heading2Char">
    <w:name w:val="Heading 2 Char"/>
    <w:basedOn w:val="DefaultParagraphFont"/>
    <w:link w:val="Heading2"/>
    <w:rsid w:val="00005F54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005F54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rsid w:val="00005F54"/>
    <w:rPr>
      <w:rFonts w:ascii="Arial" w:hAnsi="Arial" w:cs="Arial"/>
    </w:rPr>
  </w:style>
  <w:style w:type="paragraph" w:customStyle="1" w:styleId="level5">
    <w:name w:val="level5"/>
    <w:rsid w:val="00F86BD7"/>
    <w:pPr>
      <w:numPr>
        <w:ilvl w:val="4"/>
        <w:numId w:val="2"/>
      </w:numPr>
      <w:spacing w:before="0"/>
      <w:jc w:val="left"/>
    </w:pPr>
    <w:rPr>
      <w:sz w:val="24"/>
      <w:szCs w:val="24"/>
      <w:lang w:val="en-GB"/>
    </w:rPr>
  </w:style>
  <w:style w:type="paragraph" w:customStyle="1" w:styleId="level6">
    <w:name w:val="level6"/>
    <w:rsid w:val="00F86BD7"/>
    <w:pPr>
      <w:numPr>
        <w:ilvl w:val="5"/>
        <w:numId w:val="2"/>
      </w:numPr>
      <w:jc w:val="left"/>
    </w:pPr>
    <w:rPr>
      <w:sz w:val="24"/>
      <w:szCs w:val="24"/>
      <w:lang w:val="en-GB"/>
    </w:rPr>
  </w:style>
  <w:style w:type="paragraph" w:customStyle="1" w:styleId="BodyTab">
    <w:name w:val="BodyTab"/>
    <w:rsid w:val="00997CDA"/>
    <w:pPr>
      <w:spacing w:before="0"/>
      <w:ind w:firstLine="0"/>
      <w:jc w:val="left"/>
    </w:pPr>
    <w:rPr>
      <w:lang w:val="en-GB"/>
    </w:rPr>
  </w:style>
  <w:style w:type="paragraph" w:customStyle="1" w:styleId="Level5Bullet">
    <w:name w:val="Level5Bullet"/>
    <w:rsid w:val="00997CDA"/>
    <w:pPr>
      <w:numPr>
        <w:numId w:val="3"/>
      </w:numPr>
      <w:spacing w:before="0"/>
    </w:pPr>
    <w:rPr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1C56A0"/>
    <w:pPr>
      <w:spacing w:before="0"/>
      <w:ind w:firstLine="0"/>
      <w:jc w:val="left"/>
    </w:pPr>
  </w:style>
  <w:style w:type="character" w:styleId="Hyperlink">
    <w:name w:val="Hyperlink"/>
    <w:basedOn w:val="DefaultParagraphFont"/>
    <w:uiPriority w:val="99"/>
    <w:unhideWhenUsed/>
    <w:rsid w:val="00BC1EAF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262A7"/>
  </w:style>
  <w:style w:type="character" w:styleId="PlaceholderText">
    <w:name w:val="Placeholder Text"/>
    <w:basedOn w:val="DefaultParagraphFont"/>
    <w:uiPriority w:val="99"/>
    <w:semiHidden/>
    <w:rsid w:val="00085138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005F54"/>
    <w:rPr>
      <w:rFonts w:ascii="Arial" w:eastAsiaTheme="minorHAnsi" w:hAnsi="Arial" w:cs="Arial"/>
    </w:rPr>
  </w:style>
  <w:style w:type="numbering" w:customStyle="1" w:styleId="Style1">
    <w:name w:val="Style1"/>
    <w:uiPriority w:val="99"/>
    <w:rsid w:val="00786A4F"/>
    <w:pPr>
      <w:numPr>
        <w:numId w:val="4"/>
      </w:numPr>
    </w:pPr>
  </w:style>
  <w:style w:type="numbering" w:customStyle="1" w:styleId="Style2">
    <w:name w:val="Style2"/>
    <w:uiPriority w:val="99"/>
    <w:rsid w:val="00786A4F"/>
    <w:pPr>
      <w:numPr>
        <w:numId w:val="8"/>
      </w:numPr>
    </w:pPr>
  </w:style>
  <w:style w:type="character" w:customStyle="1" w:styleId="StyleArial">
    <w:name w:val="Style Arial"/>
    <w:basedOn w:val="DefaultParagraphFont"/>
    <w:rsid w:val="00CC046C"/>
    <w:rPr>
      <w:rFonts w:ascii="Arial" w:hAnsi="Arial"/>
    </w:rPr>
  </w:style>
  <w:style w:type="paragraph" w:styleId="Caption">
    <w:name w:val="caption"/>
    <w:basedOn w:val="Normal"/>
    <w:next w:val="Normal"/>
    <w:unhideWhenUsed/>
    <w:qFormat/>
    <w:rsid w:val="00956119"/>
    <w:pPr>
      <w:spacing w:before="0"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212CFAC09043A7BF5F8BE035D33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0DF4E-1716-4C8E-94F7-2A1BEA8F2D02}"/>
      </w:docPartPr>
      <w:docPartBody>
        <w:p w:rsidR="00BC74DB" w:rsidRDefault="00440560" w:rsidP="00440560">
          <w:pPr>
            <w:pStyle w:val="7E212CFAC09043A7BF5F8BE035D33F061"/>
          </w:pPr>
          <w:r w:rsidRPr="00786A4F">
            <w:rPr>
              <w:rStyle w:val="Heading2Char"/>
            </w:rPr>
            <w:t>Summarize the purpose of the procedure, the “why”.</w:t>
          </w:r>
        </w:p>
      </w:docPartBody>
    </w:docPart>
    <w:docPart>
      <w:docPartPr>
        <w:name w:val="CB977D642F7B417186F96F3F822B0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B566E-B6DE-4A57-BD8A-A0BE0F345D61}"/>
      </w:docPartPr>
      <w:docPartBody>
        <w:p w:rsidR="00BC74DB" w:rsidRDefault="00440560" w:rsidP="00440560">
          <w:pPr>
            <w:pStyle w:val="CB977D642F7B417186F96F3F822B0D161"/>
          </w:pPr>
          <w:r w:rsidRPr="00786A4F">
            <w:rPr>
              <w:rStyle w:val="PlaceholderText"/>
              <w:rFonts w:ascii="Arial" w:hAnsi="Arial" w:cs="Arial"/>
            </w:rPr>
            <w:t>State who/where the procedure applies to, and if there are any circumstances where it does not apply.</w:t>
          </w:r>
        </w:p>
      </w:docPartBody>
    </w:docPart>
    <w:docPart>
      <w:docPartPr>
        <w:name w:val="2850E52E9D0D4C01BEE8327D1FB41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FB613-CCAB-4B0C-81A6-83E8A185D307}"/>
      </w:docPartPr>
      <w:docPartBody>
        <w:p w:rsidR="003F7FD8" w:rsidRDefault="00440560" w:rsidP="00440560">
          <w:pPr>
            <w:pStyle w:val="2850E52E9D0D4C01BEE8327D1FB41F3A1"/>
          </w:pPr>
          <w:r w:rsidRPr="00FE3D9A">
            <w:rPr>
              <w:rStyle w:val="PlaceholderText"/>
              <w:rFonts w:ascii="Arial" w:hAnsi="Arial" w:cs="Arial"/>
            </w:rPr>
            <w:t>Click or tap here to enter text</w:t>
          </w:r>
          <w:r w:rsidRPr="00E01F14">
            <w:rPr>
              <w:rStyle w:val="PlaceholderText"/>
            </w:rPr>
            <w:t>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6C43F-5A7E-4E07-8250-A5985462173B}"/>
      </w:docPartPr>
      <w:docPartBody>
        <w:p w:rsidR="003F7FD8" w:rsidRDefault="00BC74DB">
          <w:r w:rsidRPr="004075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D7659B25BC4B1EABD09E54D966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66C23-08D9-47F8-B220-616BBC65EAA3}"/>
      </w:docPartPr>
      <w:docPartBody>
        <w:p w:rsidR="00B430D4" w:rsidRDefault="00094FC3" w:rsidP="00094FC3">
          <w:pPr>
            <w:pStyle w:val="5DD7659B25BC4B1EABD09E54D9663412"/>
          </w:pPr>
          <w:r w:rsidRPr="00675F23">
            <w:rPr>
              <w:rStyle w:val="PlaceholderText"/>
              <w:rFonts w:ascii="Arial" w:hAnsi="Arial" w:cs="Arial"/>
            </w:rPr>
            <w:t>Signature date of approver</w:t>
          </w:r>
        </w:p>
      </w:docPartBody>
    </w:docPart>
    <w:docPart>
      <w:docPartPr>
        <w:name w:val="5BAB1389BFB84B16B3C75F4F1310A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3BBA1-BE3E-4896-AC8A-96CC07DE3E80}"/>
      </w:docPartPr>
      <w:docPartBody>
        <w:p w:rsidR="00DF7D23" w:rsidRDefault="00DF7D23" w:rsidP="00DF7D23">
          <w:pPr>
            <w:pStyle w:val="5BAB1389BFB84B16B3C75F4F1310A668"/>
          </w:pPr>
          <w:r w:rsidRPr="004075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71F215876F4DC0B09C428BBC937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46AFC-FBFF-4B24-81FC-7F6FC776F038}"/>
      </w:docPartPr>
      <w:docPartBody>
        <w:p w:rsidR="00C2565C" w:rsidRDefault="00124FD7" w:rsidP="00124FD7">
          <w:pPr>
            <w:pStyle w:val="E471F215876F4DC0B09C428BBC937C31"/>
          </w:pPr>
          <w:r w:rsidRPr="0040757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B46A0"/>
    <w:multiLevelType w:val="multilevel"/>
    <w:tmpl w:val="43C6859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4240278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F9"/>
    <w:rsid w:val="00004326"/>
    <w:rsid w:val="00012609"/>
    <w:rsid w:val="000519EA"/>
    <w:rsid w:val="00055F04"/>
    <w:rsid w:val="00094FC3"/>
    <w:rsid w:val="0010728F"/>
    <w:rsid w:val="00111A2E"/>
    <w:rsid w:val="00124FD7"/>
    <w:rsid w:val="00171557"/>
    <w:rsid w:val="00191AD3"/>
    <w:rsid w:val="00213757"/>
    <w:rsid w:val="002223FC"/>
    <w:rsid w:val="002D1443"/>
    <w:rsid w:val="00302765"/>
    <w:rsid w:val="00370F6F"/>
    <w:rsid w:val="0038437F"/>
    <w:rsid w:val="003B3273"/>
    <w:rsid w:val="003F7FD8"/>
    <w:rsid w:val="00424A3E"/>
    <w:rsid w:val="00440560"/>
    <w:rsid w:val="00542F40"/>
    <w:rsid w:val="00640EBE"/>
    <w:rsid w:val="00667F46"/>
    <w:rsid w:val="00671A30"/>
    <w:rsid w:val="006E39D7"/>
    <w:rsid w:val="007062DA"/>
    <w:rsid w:val="00712E4E"/>
    <w:rsid w:val="00753206"/>
    <w:rsid w:val="00757C97"/>
    <w:rsid w:val="007E00B6"/>
    <w:rsid w:val="00867CC3"/>
    <w:rsid w:val="008F0C94"/>
    <w:rsid w:val="00923F3F"/>
    <w:rsid w:val="00A26E9A"/>
    <w:rsid w:val="00A46DE4"/>
    <w:rsid w:val="00A61012"/>
    <w:rsid w:val="00A66F68"/>
    <w:rsid w:val="00A944CE"/>
    <w:rsid w:val="00B430D4"/>
    <w:rsid w:val="00BC6D5D"/>
    <w:rsid w:val="00BC74DB"/>
    <w:rsid w:val="00BD5401"/>
    <w:rsid w:val="00C148DA"/>
    <w:rsid w:val="00C2565C"/>
    <w:rsid w:val="00C33370"/>
    <w:rsid w:val="00C4203D"/>
    <w:rsid w:val="00C45A0E"/>
    <w:rsid w:val="00C73588"/>
    <w:rsid w:val="00C76E23"/>
    <w:rsid w:val="00DF7D23"/>
    <w:rsid w:val="00EB0A31"/>
    <w:rsid w:val="00EC2486"/>
    <w:rsid w:val="00EF0781"/>
    <w:rsid w:val="00EF46F9"/>
    <w:rsid w:val="00F71939"/>
    <w:rsid w:val="00F94957"/>
    <w:rsid w:val="00F9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0560"/>
    <w:pPr>
      <w:numPr>
        <w:numId w:val="1"/>
      </w:numPr>
      <w:spacing w:before="120" w:after="0" w:line="240" w:lineRule="auto"/>
      <w:ind w:left="706" w:hanging="706"/>
      <w:jc w:val="both"/>
      <w:outlineLvl w:val="0"/>
    </w:pPr>
    <w:rPr>
      <w:rFonts w:ascii="Arial" w:eastAsia="Times New Roman" w:hAnsi="Arial" w:cs="Arial"/>
      <w:b/>
      <w:sz w:val="20"/>
      <w:szCs w:val="20"/>
      <w:u w:val="single"/>
    </w:rPr>
  </w:style>
  <w:style w:type="paragraph" w:styleId="Heading2">
    <w:name w:val="heading 2"/>
    <w:basedOn w:val="ListParagraph"/>
    <w:next w:val="Normal"/>
    <w:link w:val="Heading2Char"/>
    <w:qFormat/>
    <w:rsid w:val="00440560"/>
    <w:pPr>
      <w:numPr>
        <w:ilvl w:val="1"/>
        <w:numId w:val="1"/>
      </w:numPr>
      <w:spacing w:before="120" w:after="0" w:line="240" w:lineRule="auto"/>
      <w:contextualSpacing w:val="0"/>
      <w:jc w:val="both"/>
      <w:outlineLvl w:val="1"/>
    </w:pPr>
    <w:rPr>
      <w:rFonts w:ascii="Arial" w:eastAsia="Times New Roman" w:hAnsi="Arial" w:cs="Arial"/>
      <w:sz w:val="20"/>
      <w:szCs w:val="20"/>
    </w:rPr>
  </w:style>
  <w:style w:type="paragraph" w:styleId="Heading3">
    <w:name w:val="heading 3"/>
    <w:basedOn w:val="ListParagraph"/>
    <w:next w:val="Normal"/>
    <w:link w:val="Heading3Char"/>
    <w:qFormat/>
    <w:rsid w:val="00440560"/>
    <w:pPr>
      <w:numPr>
        <w:ilvl w:val="2"/>
        <w:numId w:val="1"/>
      </w:numPr>
      <w:spacing w:before="120" w:after="0" w:line="240" w:lineRule="auto"/>
      <w:ind w:left="2160" w:hanging="900"/>
      <w:contextualSpacing w:val="0"/>
      <w:jc w:val="both"/>
      <w:outlineLvl w:val="2"/>
    </w:pPr>
    <w:rPr>
      <w:rFonts w:ascii="Arial" w:eastAsia="Times New Roman" w:hAnsi="Arial" w:cs="Arial"/>
      <w:sz w:val="20"/>
      <w:szCs w:val="20"/>
    </w:rPr>
  </w:style>
  <w:style w:type="paragraph" w:styleId="Heading4">
    <w:name w:val="heading 4"/>
    <w:basedOn w:val="ListParagraph"/>
    <w:next w:val="Normal"/>
    <w:link w:val="Heading4Char"/>
    <w:qFormat/>
    <w:rsid w:val="00440560"/>
    <w:pPr>
      <w:numPr>
        <w:ilvl w:val="3"/>
        <w:numId w:val="1"/>
      </w:numPr>
      <w:spacing w:before="120" w:after="0" w:line="240" w:lineRule="auto"/>
      <w:ind w:left="3240" w:hanging="1080"/>
      <w:contextualSpacing w:val="0"/>
      <w:jc w:val="both"/>
      <w:outlineLvl w:val="3"/>
    </w:pPr>
    <w:rPr>
      <w:rFonts w:ascii="Arial" w:eastAsia="Times New Roman" w:hAnsi="Arial" w:cs="Arial"/>
      <w:sz w:val="20"/>
      <w:szCs w:val="20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440560"/>
    <w:pPr>
      <w:numPr>
        <w:ilvl w:val="4"/>
        <w:numId w:val="1"/>
      </w:numPr>
      <w:autoSpaceDE w:val="0"/>
      <w:autoSpaceDN w:val="0"/>
      <w:adjustRightInd w:val="0"/>
      <w:spacing w:before="120" w:after="120" w:line="240" w:lineRule="auto"/>
      <w:ind w:left="4320" w:hanging="1080"/>
      <w:contextualSpacing w:val="0"/>
      <w:jc w:val="both"/>
      <w:outlineLvl w:val="4"/>
    </w:pPr>
    <w:rPr>
      <w:rFonts w:ascii="Arial" w:eastAsiaTheme="minorHAns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FD7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C45A0E"/>
    <w:rPr>
      <w:rFonts w:ascii="Arial" w:eastAsia="Times New Roman" w:hAnsi="Arial" w:cs="Arial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440560"/>
    <w:rPr>
      <w:rFonts w:ascii="Arial" w:eastAsia="Times New Roman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C45A0E"/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45A0E"/>
    <w:rPr>
      <w:rFonts w:ascii="Arial" w:eastAsia="Times New Roman" w:hAnsi="Arial" w:cs="Arial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45A0E"/>
    <w:rPr>
      <w:rFonts w:ascii="Arial" w:eastAsiaTheme="minorHAns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45A0E"/>
    <w:pPr>
      <w:ind w:left="720"/>
      <w:contextualSpacing/>
    </w:pPr>
  </w:style>
  <w:style w:type="paragraph" w:customStyle="1" w:styleId="7E212CFAC09043A7BF5F8BE035D33F061">
    <w:name w:val="7E212CFAC09043A7BF5F8BE035D33F061"/>
    <w:rsid w:val="00440560"/>
    <w:pPr>
      <w:spacing w:before="120" w:after="0" w:line="240" w:lineRule="auto"/>
      <w:ind w:left="720" w:hanging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977D642F7B417186F96F3F822B0D161">
    <w:name w:val="CB977D642F7B417186F96F3F822B0D161"/>
    <w:rsid w:val="00440560"/>
    <w:pPr>
      <w:spacing w:before="120" w:after="0" w:line="240" w:lineRule="auto"/>
      <w:ind w:left="720" w:hanging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7659B25BC4B1EABD09E54D9663412">
    <w:name w:val="5DD7659B25BC4B1EABD09E54D9663412"/>
    <w:rsid w:val="00094F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50E52E9D0D4C01BEE8327D1FB41F3A1">
    <w:name w:val="2850E52E9D0D4C01BEE8327D1FB41F3A1"/>
    <w:rsid w:val="00440560"/>
    <w:pPr>
      <w:tabs>
        <w:tab w:val="center" w:pos="4320"/>
        <w:tab w:val="right" w:pos="8640"/>
      </w:tabs>
      <w:spacing w:before="120" w:after="0" w:line="240" w:lineRule="auto"/>
      <w:ind w:hanging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AB1389BFB84B16B3C75F4F1310A668">
    <w:name w:val="5BAB1389BFB84B16B3C75F4F1310A668"/>
    <w:rsid w:val="00DF7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71F215876F4DC0B09C428BBC937C31">
    <w:name w:val="E471F215876F4DC0B09C428BBC937C31"/>
    <w:rsid w:val="00124FD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16A220EAC844DA3DAB093EBFABDCB" ma:contentTypeVersion="8" ma:contentTypeDescription="Create a new document." ma:contentTypeScope="" ma:versionID="dca6e6248ad0ca027ab5d85ebdaaeadb">
  <xsd:schema xmlns:xsd="http://www.w3.org/2001/XMLSchema" xmlns:xs="http://www.w3.org/2001/XMLSchema" xmlns:p="http://schemas.microsoft.com/office/2006/metadata/properties" xmlns:ns2="5768d02e-906f-4651-9e48-3d2b6fb186e1" xmlns:ns3="5225fdf2-56c7-4d3d-b68e-ad82c62f08dc" targetNamespace="http://schemas.microsoft.com/office/2006/metadata/properties" ma:root="true" ma:fieldsID="22dff0babeaddd7e4afbcb4563867430" ns2:_="" ns3:_="">
    <xsd:import namespace="5768d02e-906f-4651-9e48-3d2b6fb186e1"/>
    <xsd:import namespace="5225fdf2-56c7-4d3d-b68e-ad82c62f08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8d02e-906f-4651-9e48-3d2b6fb186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5fdf2-56c7-4d3d-b68e-ad82c62f0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65BF3-B746-43F6-9EEB-32157BE15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68d02e-906f-4651-9e48-3d2b6fb186e1"/>
    <ds:schemaRef ds:uri="5225fdf2-56c7-4d3d-b68e-ad82c62f0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1E108-AA3A-4BA6-A7EF-0EA478F200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E9C286-39A6-489B-B42C-1DA2456FE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A7FD9A-5DD7-4898-BC98-3EA9FB2523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transave</Company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creator>Madeline Hayes</dc:creator>
  <cp:lastModifiedBy>Brianka Morgan</cp:lastModifiedBy>
  <cp:revision>4</cp:revision>
  <cp:lastPrinted>2025-05-01T14:53:00Z</cp:lastPrinted>
  <dcterms:created xsi:type="dcterms:W3CDTF">2026-05-12T01:09:00Z</dcterms:created>
  <dcterms:modified xsi:type="dcterms:W3CDTF">2026-05-12T01:19:00Z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0x010100E3816A220EAC844DA3DAB093EBFABDCB</vt:lpwstr>
  </property>
</Properties>
</file>